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Strong expertise in C#, VB.Net, and extensive experience with Agile methodologies. Proven track record in designing, implementing, and testing software solutions tailored for mission-specific applications, with familiarity in tools like Jira and Git.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VB.Net, JavaScript, HTML, CSS, SQL, XML,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Entity Framework, AngularJS, React, Telerik, Kendo UI, Razor,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JSON-P, Web API, GraphQL, Microservices, Service Oriented Architecture, HTTP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Bitbucket, Git, JIRA, Sublime Text, Postman,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Oracle, MongoDB, MySQL, PostgreSQL, Redis, Entity Framework Core, SQLAlchemy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SAFe, Scrum, Kanban, DevOps, Lean,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mission-critical applications that improved operational efficiency and supported dynamic user requirements in an Agile team environment, emphasizing thorough requirements gathering and iterative feedback loops from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functionality and reliability while adhering to coding standards and best practices during the full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while maintaining a focus on performance, scalability, and user experience in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for application components, ensuring quality through comprehensive test scripts and automated testing frameworks while promoting software reliability and ease of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and source code, optimizing collaboration and version control among team members, achieving greater effectiveness in agile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facilitating secure communication between client and server applications, which streamlined workflows and improved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front-end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responsive design principles to create seamless user experiences across diverse devices and screen sizes while ensuring accessibility standards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an environment of knowledge sharing and mentoring junior developers to uphold code quality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 proactive attitude towards continuous learning and leveraging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process improvement initiatives focused on agile practices, reducing software development cycle times and enhancing team collaboration while driving higher engagement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to continuously enhance application performance and learn effective new methodologies that could benefit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optimize existing application architecture, resulting in improved system performance and end-user satisfaction through targeted enhancements and adjustments to underlying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client interactions to better understand end-user requirements, ensuring that developed software solutions effectively meet business objectives and improve overall user experience with timely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communication skills while working with vendors and stakeholders to resolve issues promptly while adhering to service level agreements and ensuring project deliverables met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best practices in software development methodologies, applying insights to improve internal workflows and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achieving a high level of user engagement and satisfaction through streamlined interfaces and optimized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distill business requirements into technical specifications, resulting in well-defined scope and successful project execution in alignment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for service-oriented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and maintainability while reducing technical debt as the application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retrospectives to foster an environment of learning and improvement, updating coding standards in conjunction with team feedback to ensure quality throughout all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emerging technologies, software development best practices, and team dynamics, contributing to the growth and competence of team members in delivery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queries to ensure efficient data retrieval and processing, which helped streamline application performance and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testing and end-to-end testing, which enhanced the robustness of software implementations and reduced bugs prior to production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with third-party APIs and services, demonstrating adaptability and resourcefulness in sourcing additional capabilities that expanded application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DevOps practices in continuous delivery, ensuring that the deployment pipeline was streamlined and that releases occurred without interruption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software projects, facilitating better understanding among team members and enhancing knowledge transfer across project lifecycles, ultimately improving orientation for new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Brought a strong sense of ownership to projects, taking responsibility for feature delivery timelines and post-deployment support while ensuring that best practices were consistently applied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legacy codebases, gradually refactoring them to modern standards, which increased maintainability and reduced potential for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