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innovative web and mobile applications. Proficient in modern technologies and practices, focusing on clean coding, efficient algorithms, and effective collaboration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Django, Spring Boot, Ruby on Rails,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 Cassandra, Firebase,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JIRA, Visual Studio Code, Eclipse, Postman,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and application responsiveness through agile methodologies and user-centered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define project scope and objectives, implementing features that aligned with client requirements while adhering to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and facilitating consistent environments for testing and production setups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enabling efficient communication between front-end and back-end services while enhancing data management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cloud computing needs, which included deploying applications, managing data, and ensuring optimal scalability for increasing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promote coding standards and best practices, fostering a collaborative team environment focused on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software delivery lifecycle and reducing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unit and integration testing across the application stack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software quality and ensuring robust application performance under high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adapting processes and addressing technical debts while aligning with agile principles to ensure project deliverables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across various application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incorporated emerging technologies to redesign application architecture for increased scalability and performance, anticipating shifts in user expectations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client relationships through effective communication of technical concepts and project updates, ensuring stakeholder engagement and satisfaction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applications, including data encryption and access controls, safeguarding against vulnerabilities and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for systems and processes that aided in onboarding new developers while providing a reference point for existing team members to maintain knowledge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testing sessions to gain firsthand feedback on application usability, translating insights into actionable improvements for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and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and smooth user experience for diverse clienteles.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robust back-end services that interacted seamlessly with various front-end applications through RESTful APIs, ensuring data consistency and integrity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UX/UI designers to translate mockups and prototypes into functional applications, emphasizing responsiveness and accessibility standards in final product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reducing load times and enhancing user interactions by leveraging browser caching and server-side rendering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maintenance and updates for architecture changes, consistently adhering to edicts pertaining to coding conventions and design patterns, ensuring code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across all application layers, protecting sensitive user information from breaches while adhering to best practices and compliance requirements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reviews and coordinated with stakeholders, utilizing agile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productivity and project execution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frameworks, improving application performance and user engagement levels by integrating trending tech stacks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containerizing applications, simplifying dependency management, and improving the development pipeline for various deployment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API development and documentation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clearer communication of integrations and creating user-friendly documentation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continuous integration tools to streamline build processes and automated testing, ensuring reliable releases and reducing integration issues for multiple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agile development process, taking part in daily stand-ups and retrospectives to continually refine workflows and enhance team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