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software development specializing in web and mobile applications. Proven ability in designing, developing, and maintaining secure and scalable systems using diverse technologies. Strong advocate for clean coding practices, team collaboration, and agile methodologies. Passionate about leveraging cutting-edge technologies to enhance software performance and reliability while implementing best practices in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C#, TypeScript, JavaScript,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Django, Flask, React, Vue.js, jQuery,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Azure, Docker, Kubernetes, Terraform, GitHub Actions, Heroku, Google Cloud Platform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Cassandra, SQLite, NoSQL,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JUnit, Selenium, Postman, Mockito, Jest, Cypress,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scalable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according to industry standards and best practices while collaborating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and developed features across the tech stack including backend APIs, databases, and frontend interfaces, exhibiting keen attention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while advocating for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constructive feedback and continuous improvement, which significantly enhanced team productivity and morale through shared learning experiences and technology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interchange and facilitate seamless communication between client-side applications and backend services, enhancing overall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improving deployment efficiency,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ensuring robustness and scalability of microservices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automatic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higher code quality guidelines internalization while promoting a test-driven development approach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iterate on product features, ensuring alignment with business objectives and technical feasibility to amplify customer satisfaction and engagement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root-cause analysis and debugged distributed systems issues in production,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preventative measures to minimize downtime and enhance user experiences with released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system architecture improvements, embracing a culture of innovation that fostered system robustness, adaptability to technology changes, and preparing the infrastructure for sustained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accommodating rapid changes in project scope with strong adaptability while emphasizing communication and team accountability in achieving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monitoring systems and logging mechanisms that facilitated proactive maintenance and performance tuning, significantly reducing response time to system anomalies.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refactoring existing codebases to improve clarity and efficiency while training junior engineers on best practices for streamlined code maintainability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stakeholders to gather requirements and feedback, ensuring developments reflected users' needs, driving product market fit improvements through iterative processes and user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through hands-on training and collaborative projects, emphasizing knowledge sharing as a key growth strategy within the engineering practice.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process improvement across engineering workflows, implementing novel ideas that reduced friction in deployment cycles and increased team velocity on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dynamic web interfaces and solved real-world problems, demonstrating a strong foundation in modern programming paradigms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agile/scrum environment, partaking actively in sprint planning to prioritize and deliver high-quality software solutions aligned with client specifications while ensuring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implementations, streamlining deployment pipelines and enhancing code integration capabilities across several projects, resulting in improved deployment cycles and rapid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data-driven approach for developing and managing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data management and enhancing application performance to better serve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 architectures by transitioning to microservices-oriented designs, resulting in enhanced application reliability and scalability while reducing deployment dependency issues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and integration tests ensuring software quality before production release,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establish solid testing foundations.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cross-disciplinary projects, promoting a collaborative spirit that enhanced the delivery of integrated solutions and fostering relationships across functional teams which facilitated consistent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initiatives by promoting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reinforced strong programming standards and accelerated team learning opportunities while mitigating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knowledge-sharing culture through regular technical talks and mentoring, encouraging team members to share insights and innovations that collectively uplift team capabilities and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interoperability between disparate systems while showcasing adaptability and proficiency in diverse programming environments to meet business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skill enhancement for progressive technologies outside core responsibilities, reflecting a commitment to self-development and the overall technological evolution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accessibility and maintainability while ensuring deployment adherence to security best practices across all developed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