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development, specializing in web and mobile applications. Proven expertise in JavaScript, React, Node.js, and cloud-based services, complemented by strong problem-solving skills and a commitment to quality engineering.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Swift, Go,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Express.js,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Xamarin, SwiftUI, Ionic, Kotlin, Objective-C, Android SDK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 &amp; 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Docker, Kubernetes, PostgreSQL, MongoDB, MySQL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&amp; Collaboration: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Docker, CI/CD, Jenkins, Slack, Visual Studio Code, Webpack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complex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enhanced user experience and reduced load times within the agile development framework, closely collaborating with UX/UI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architecture and implementation of a microservices-based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system scalability by structuring services to independently deploy and scale as needed.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product managers and stakeholders to define project requirements, leveraging strong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communication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skills to ensure alignment between technical specifications and business objectives during sprints.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cloud migration initiatives by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services, successfully transitioning legacy applications to a cloud-native environment that supports high availability and disaster recovery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guided junior developers in best practices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development, enhancing team knowledge and ensuring adherence to coding standards across the project lifecycles.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comprehensive test suites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culture of quality through automated testing and continuous integration that ultimately reduced post-deployment bugs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learning and adaptation of emerging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WebAssembly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positioned the team as innovators in a rapidly-evolving tech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new team members by organizing workshops on platform-specific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cultivating an inclusive environment that encouraged upskilling and integration into ongoing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Orchestrated deployment procedures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application rollouts and rollbacks while ensuring system stability and reducing downtime during updates or feature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performance metrics and log data to pinpoint optimization opportunities,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A/B testing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strategies to enhance user engagement and system performance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that facilitated efficient data exchange between front-end applications and back-end services, ensuring robust connectivity while enhancing overall application support.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executed data migration strategies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as a layered database solution, resulting in seamless transitions that were pivotal during product scaling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cross-functional agile ceremonies, employing strong teamwork and adaptability skills to pivot focus based on evolving project scopes and immediate engineering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for both iOS and Android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consistent and responsive design that adhered to the latest mobile usability standards and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stakeholders in requirement gathering and feature prioritization sessions, drawing on customer feedback to shape product direction and ensure alignment with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and deployed multiple software solutions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delivering critical backend functionality that supported front-end frameworks and significantly improved latency across the platform.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 SCRUM environments to define project scopes, enhance sprint efficiency, and deliver software updates that exceeded user expectations through collaborative problem-solving.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database management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where I designed normalized data structures and facilitated high-performance queries that bolstered application speed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initiatives for improving code quality by enforcing automation of build processes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streamlined integration and validation procedures while reducing bottlenecks during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single-page applications (SPAs)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navigation and experience through innovative UI designs and robust client-side rendering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Routine code refactoring was performed to maintain codebase maintainability and readability, utilizing insightful practices that led to an increase in developer efficiency while working on long-term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user feedback mechanisms into products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directly influencing product updates that catered to user desires and increased engagement metrics systematically.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Advanced the use of version control systems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project management, facilitating collaborative strategies and ensuring code safety while enabling effective branching and merging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 REST Framework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implement efficient data APIs, providing front-end developers with the endpoints necessary for seamless integration and user data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knowledge in industry-standard best practices, continually educating through workshops and mentorship sessions, which transformed the team environment into one of learning and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improvements by regularly benchmarking applications to measure performance against competitors, ensuring our products remained leading-edge in our service offerings for timely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insights from analytics tools to produce actionable reports on user behavior and application performance, directly aiding project scope adjustments and refinements based on data-driven decisions.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