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11 years of experience specializing in web and mobile applications. Proven expertise in deploying scalable solutions using Python, Go, C++, and Java, coupled with a strong understanding of the SDLC and Agile methodologies. Adept at collaborating within cross-functional teams to drive innovation and meet project goals.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Python, Go, C++, Java, JavaScript,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Django, Flask, Spring, React, Angular, Node.js, Express, TensorFlow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GitLab, Jira, Confluence, Jenkins, Docker, Kubernetes,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OpenStack, Firebase, IBM Cloud, Cloud Foundry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Practices: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Scrum, Kanban, DevSecOps, Continuous Integration, Continuous Deployment, Test-Driven Development, Behavior-Driven Development, Lean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deployed scalable and efficient software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provide innovative capabilities for future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space missions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related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collaborative projects to design and implement new technologies in an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environment, optimizing development workflows and encouraging cross-team partnerships for enhanced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project management, and issue tracking to streamline project progress and enhance team collaboration in delivering high-quality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impactful projects involving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mission orchestration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distributed computing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by aligning with stakeholders to meet project requirements through research and trend analysis.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DevSecOps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within the team to ensure security is integrated into the development lifecycle, facilitating seamless and secure software delivery in a high-stakes domain.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 interfaces for embedded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associated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engaging and interactive experiences for users during operation of autonomous assets.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algorithm development for optimizing data processing in software engineering solutions, enhancing operational efficiency through tailored, innovative methods suited for actionable business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and piloted emerging tools and technologies,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assessing their potential integration into existing workflows for enhanced delivery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and provided mentorship to junior engineers, fostering a culture of learning and improvement, while ensuring adherence to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software 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customer-facing teams to gather and analyze project requirements, creating software solutions that precisely address client needs and enhance customer satisfaction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