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innovative web and mobile applications. Expert in various programming languages, frameworks, and tools to create efficient solutions that enhance user experience. A proven ability to collaborate with cross-functional teams and adapt to dynamic environments, consistently delivering high-quality software under tight deadlines.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AWS, Azure,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Selenium, JUnit,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performance in mission-critical environments, following modern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intuitive interfaces,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prototypes that improved user engagement and reduced friction in navigation, meeting users' evolving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enhancing the deployment process and reducing the number of bugs reported post-release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introduced indexing strategies that improved performance, reducing application load time and enhancing user satisfaction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frontend applications, ensuring seamless communication and data exchange among diverse services in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workshops and sprint planning sessions to facilitate project alignment, fostering collaboration among cross-functional teams resulting in streamlined development processes and timely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best practices in software development, promoting knowledge sharing and continuous learning throughout the team, significantly elevating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enhancing development environments and enabling easy deployment of applications across various platforms while maintaining consistency and reducing conflicts.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participated in code reviews to maintain high standards of code quality, ensuring compliance with industry standards and enhancing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to enhance functionality and user experience, effectively expanding product features and enhancing customer value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milestones while effectively communicating project updates to stakeholders, ensuring transparency and alignment with business goals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reducing the time taken for software releases and increasing overall efficiency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production issues, employing systematic approaches to identify problems and developing solutions that minimized downtime and improved developer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 performance using load balancing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enhancing the user experience during peak traffic periods, thereby maintaining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tech meetups to stay current with emerging trends and technologies, fostering innovation and adoption of industry best practices across the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full-stack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functionalities while enhancing user engagement through dynamic features tailored to client specifications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microservices architecture principles to ensure scalability and maintainability across various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manage projects effectively, focusing on continuous improvement, iterative development, and teamwork fostering an environment of creativity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maintainability, contributing to team best practices and improving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application architectures that facilitated easier scalability and integration with external services, aligning technical solutions with business objectives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establish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environments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applications to modern tech stacks, emphasizing performance improvements and enhanced user interfaces that boosted overall organizational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software implementations, ensuring knowledge transfer and aiding in smoother on-boarding of new team members into the projects and tech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their application in software development, expanding team capabilities and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across teams, instilling a strong culture of quality and discipline in software engineering methodologies during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translate business requirements into technical specifications, ensuring alignment between technical solutions and strategic goals of the business.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programs to represent the company at local tech events, enhancing brand visibility and promoting technology-driven solutions in the local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