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and innovative Software Engineer with 11 years of experience in software development, specializing in web and mobile applications. Expertise in React, JavaScript, cloud platforms, and scalable architecture design, driving technical excellence and collaboration in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Express.js, Node.js, Redux,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GCP, Heroku,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Docker, Kubernetes, Jenkins, Helm, OpenShift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Cassandra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scalable architecture for critical platform components, enhancing efficiency across various domain-specific modules and improving team collaboration significantly across proactive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systems to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development processes and reduced deployment times remarkably for the software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new features and enhancements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that ensured optimal performance and high reliability while collaborating with designers on user-centric solutions for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effective debugging techniques, promoting a culture of learning that improved overall team skill sets and project outcomes in timely fashion.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management of microservices, leading to improved scalability and maintaining service availability during peak load times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technical discussions, emphasizing code quality and efficiency, which fostered a collaborative environment focused on adopting the best engineering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faster delivery and deployment cycles while minimizing production environment errors and enhancing productivity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correlating design and development efforts with industry trends in recycling technology, ensuring alignment with business goals and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performance of existing applications through rigorous analysis and refactoring, leveraging visualization tools and metrics to drive data-informed decisions for technical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that align with the company’s mission and core objectives, demonstrating strong commitment to community contributions and innovation in the software engineering realm.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test-driven development culture within the team that significantly improved software reliability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integrate machine learning algorithms into product features, enhancing user experience and operational efficiency through actionable insights derived from vast data 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that enabled seamless communications between various components of our platform, supporting integration with third-party services while adhering to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workshops highlighting emerging tools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team members to adopt innovative technologies faster and embrace a growth mindset.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continuous improvement, regularly analyzing system performance and recommending optimizations that deliver measurable value to both the development team and stakeholders.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launched multiple high-impact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core technologies while ensuring adherence to best practices and code quality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designed user-centered applications with focus on responsiveness and visual appeal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and satisfaction metrics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requirement gathering meetings with stakeholders to understand their needs, translating functional specifications into actionable development tasks while managing expectations during project implementation.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new tools and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workflows, ultimately enhancing the scalability and maintainability of applications leveraging cloud infrastructure.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features by refactoring legacy code, translating technical documentation, and employing advanced debugging techniques which greatly improved application stability and performance across user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agile ceremonies and actively participated in sprint planning, retrospectives, and daily stand-ups, ensuring transparency and commitment within multi-disciplinary project teams working toward shared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DevOps capabilities by implementing Jenkins for CI/CD, reducing software delivery timelines while facilitating faster integrations of features into the main product stream swiftly and reliably.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data analytics teams to execute performance monitoring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data-driven approach to software improvement decisions and operational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training sessions on latest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Server-Side Rendering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team members to leverage these innovations for improved development efficiency and effective code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new development methodologies such as Test Driven Development (TDD)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robustness and reliability of application code before production deployment coverage within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interns and junior engineers, enhancing their understanding of program structures, project workflows,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building a pipeline of skilled developers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cross-company initiatives to enhance software standards, promote best practices in software development, and drive a holistic understanding of technology's impact on business decisions.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