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focused on backend systems and developer experience. Proficient in TypeScript, JavaScript, and distributed system design for robust, reliable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NestJS, React,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MySQL,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(Elasticsearch, Logstash, Kibana), Sentry,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event-driven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performance and observability of internal APIs across engineering teams, significantly reducing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backend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development practices, enabling other teams to create features with reduced friction and increased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the best practices for backend development, focusing on creating reusable libraries and internal tools that improved developer efficiency substantially.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upgrading the CI/CD pipelines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and more reliable release cycles for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fostering a culture of collaborative improvement and adherence to high code quality standards across multiple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rigorous testing framework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and stability of the code, reducing the number of post-deployment issues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address pain points in the development workflow, translating needs into scalable technical solutions with clear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distributed systems by integrating advanced monitoring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system observability and response times during peak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bringing in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managing shared resources effectively, thereby improving the overall system architecture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to automate provisioning and management of cloud resources, optimizing deployment processes and reducing operational overhead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events to promote knowledge sharing and to stay up-to-date with industry trends, ensuring that the team remained competitive and innovative in their approaches to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provisioning, simplifying the onboarding process for new engineers and reducing time to productivity in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dynamic environment, effectively navigating ambiguity and defining projects aimed at unlocking significant efficiency gains for the engineering organization as a whole.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engineering teams to establish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contributing towards a more uniform codebase and reducing onboarding times for new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for data storage, enhancing data retrieval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application's overall responsiveness against user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robust backend for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and performance by optimizing existing services for better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architecture and design patterns, leading to significant improvements in code maintainability and reducing technical debt within the development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for backend services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team's confidence in deploying new features without impacting existing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development processes by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participating in sprint planning and retrospectives, fostering a culture of transparency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internal tools and frameworks, ensuring that engineering teams had the necessary resources to understand and utilize new technologies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databases by migrating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where applicable, providing the flexibility needed for evolving data requirements and facilitating easier scaling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and resolving critical production issues within the backend infrastructure, showcasing adaptability and a solid problem-solving approach even under pressure.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coding and architecture across teams, facilitating knowledge transfer through workshops and presentations that increased overall skill levels of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adhered to industry standards, ensuring seamless communication between frontend and backend applications while maintaining high performance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complex SQL queries and database designs, improving the efficiency of data access and transaction speeds, thus enhancing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cloud deployments and orchestrated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the time required for development and deployment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sharing expertise in backend development and cultivating an environment that values continuous learning and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