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in software development, specializing in web and mobile applications. Proven expertise in building scalable solutions using AI/ML technologies, enhancing healthcare delivery through cutting-edge tools, and collaborating with cross-functional teams for superior patient engagement and outcomes.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NextJs, HTML, CSS,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Flutter, Swift, Kotlin, Xamarin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PostgreSQL, MongoDB,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Apache Kafka, Jupyter Notebooks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Slack, Trello, Confluence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numerous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while increasing engagement and retention metrics for critical AI-driven health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integrate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features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clinician efficiencies and patient care delivery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access to virtual care platforms while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and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scalable data infrastructure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handling of large datasets efficiently and securely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research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 to translate innovative AI concepts into functional features within the medical group context, resulting in enhanced clinical decision support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optimized RESTful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integrations with third-party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EMR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interoperability and accessibility for physicians.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developers, driving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architecture, and testing methodologies in a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health-focused hackathons,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address real-world problems in patient care and operational efficiencies, showcasing adaptability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 visualization tools for stakeholders,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non-technical users to understand healthcare data insights effectively and make informed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faster deployments and rollback features, maintaining high availability and performance of applications within the virtual care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streamlining development workflows and ensuring consistency across various environments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that scale efficiently, anticipating user growth and employing best practices in performance optimization and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effective sprints and allowing for regular feedback and adjustments from diverse stakeholders in the healthcare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for improving application security, implementing standards in line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regulations to protect sensitive health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design teams to craft visually appealing and intuitive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interfaces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enhance overall user satisfaction based on UX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several consumer-facing products,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related frameworks to enhance product scalability and performance while meeting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highly responsive interfaces for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supported over a million active users, ensuring seamless performance across devices and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the architecture of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rapid development cycles and flexibility in deployment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throughout the software development lifecycle, conducting daily stand-ups and ensuring alignment with product visions and stakeholder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team members on best practices in coding standards, continuous integration, and deployment, fostering a culture of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transition from monolithic architecture to microservices, maximizing the scalability of applications while ensuring high availability in a competitive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data scientists to deploy machine learning models into production, ensuring efficient data retrieval and analysis for ongoing iterative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a robust testing framework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high code quality and minimize regression issues in delivered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APIs that facilitated communication between various microservices and frontend applications, enhancing overall system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demos and participated in client-facing meetings to communicate product value and functionality, enhancing stakeholder engagement and trust in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on features impacting user experience, proactively identifying bottlenecks and addressing them within the product roadmap.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community coding events and contributed to open-source projects, promoting an inclusive software development environment and continuous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