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specializing in backend development for web and mobile applications. Proficient in designing and implementing software solutions using diverse frameworks and cloud technologies. Demonstrated ability to enhance application efficiency through effective problem-solving and collaborative strategies 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 SQL, TypeScript,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Flask, Django, Node.js, Hibernate, Express.js, FastAPI,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DevOps:</w:t>
      </w:r>
      <w:r w:rsidRPr="009C6822">
        <w:rPr>
          <w:rFonts w:ascii="Roboto Light" w:eastAsia="Roboto Light" w:hAnsi="Roboto Light" w:cs="Roboto Light"/>
          <w:sz w:val="20"/>
          <w:szCs w:val="20"/>
        </w:rPr>
        <w:t xml:space="preserve"> Git, Docker, Kubernetes, Terraform, AWS, GitHub Actions,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Oracle, DynamoDB,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OpenAPI, REST, GraphQL, SOAP, gRPC, Swagger, API Gateway,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backend systems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ensuring seamless integration of complex functionalities within the existing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project workflows and iteratively enhance software development processes, while adapting quickly to changing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facilitate robust communication between various components of applications, increasing system interoperability and reducing integration time with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to ensure that software met rigorous standards before deployment, fostering a culture of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application reliability across multiple environments in alignment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 to production and improving the deployment process for cloud-based applications, which supported the company’s rapid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by refactoring queries and utilizing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optimized data retrieval and application responsiveness during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backend technologies and best practices, sharing knowledge and promoting a collaborative team environment that emphasized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and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efficiency in managing cloud resources and enabling smoother transitions between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monitoring of applications using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efficient solutions that improved application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translate them into technical specifications, ensuring that deliverables met client expectations and project timelines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technical documentation for internal and external stakeholders to enhance understanding of system design and implementation, aiding in future maintenance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application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leading to proactive resolutions of performance issues and increased system uptime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data security best practices while building authentication and authorization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user data remained secure and compliant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trending tools that align with industry standards into the existing stack to maintain a competitive edge and innovative solutions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back-end services for large-scale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support millions of daily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integrate various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data exchanges and significantly improving system performance for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improvements in development processes through the establishment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employing automated testing frameworks, reducing deployment time and enhancing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software architecture to support high-availability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deploying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critical performance issues in the backend system through profiling and optimizing code performance, which involved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to continuously refine team processes that fostered rapid iteration and responsiveness to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across distributed applications and aiding in the efficient handling of large data volumes and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software prototypes to validate new ideas or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Rapid 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techniques that helped facilitate stakeholder buy-in and strategic direction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several client meetings to gather requirements and translate them into actionable technical specifications while ensuring alignment with user experience goals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share insights into best practices for API development and database management with team members, enhancing overall team competencies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improving query flexibility for front-end developers and enhancing data fetching strategies that lead to better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embraced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frameworks to manage team collaborations and ensure timely delivery of software products without compromising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