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focusing on web and mobile applications. Proficient in diverse technologies, emphasizing collaboration, problem-solving, and innovative design. Adept at leveraging modern frameworks and tools to deliver high-impact solutions in dynamic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Swift,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HTML5, CSS3, Bootstrap, Sass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Backend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Express.js, Django, Flask, .NET Core,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SQLite, Oracle,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Webpack, Babel,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dynamic interfaces and real-time data synchronization while focusing on user-friendly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 to gather requirements, define project scopes, and create effective development roadmaps, ensuring alignment with business objectives and timely delivery of milestones.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Agile methodologies to iterate product features based on user feedback, integrating best practices that improved development efficiency and fostered team collaboration in a fast-paced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to support front-end functionalities,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improved data handling and reduced server response times in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microservices to enrich application features, enhancing the overall functionality while maintaining code quality through rigorous testing protocols and peer reviews.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to promote coding standards and best practices among junior developers, encouraging a culture of continuous learning and improvement 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efficient database queries and caching strategies, leveraging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 availability and performance at scale.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continuous integration/continuous deployment (CI/CD)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 and reducing time-to-market for new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Assured application security by following best practices in coding and data management, conducting regular audits to identify vulnerabilities and mitigate risks effectively through proactive measures.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Styled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Sass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responsive, modern design that adapts seamlessly across devices and enhances overall user experience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events and tech meetups to stay ahead of industry trends, sharing knowledge and gaining insights into the latest technologies and methodologies for innovative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of software features and development processes, enabling better project tracking and facilitating onboarding for new team members and stakeholder visibility.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opportunities for project improvements via analytics, refining features based on user interactions and feedback to enhance engagement and retention rates across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solutions by preventing regressions and streamlining validation processes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multiple projects concurrently, successfully prioritizing tasks and mitigating risks, showcasing strong project management skills within a fast-paced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software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high performance and security while collaborating with QA teams to ensure rapid delivery of reliable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elegant solutions and APIs for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overall user experience while supporting responsive design principles essential for cross-device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to architect data models, optimizing data storage and retrieval processes that improved application responsiveness and reduced latency for end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including sprint planning and retrospectives, actively contributing to improving team workflows and fostering a collaborative development environment focused on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cloud services, particularly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enhance deployment strategies and leverage cloud computing benefits for scalable, resilient applications that meet fluctuating user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modern front-end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sleek and user-centric designs that substantially improved client satisfaction and engagement metrics across digital products.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Coordinated with UX designers to create prototypes and wireframes that aligned with business goals, utilizing user testing and feedback to iterate solutions that resolved client pain points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comprehensive technical specifications and user documents to streamline project workflows, enhancing team knowledge sharing and reducing onboarding time for new developers and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efficient branching strategies and ensuring effective collaboration while mitigating risks associated with code changes in a dynamic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system integrations involving payment gateways and third-party services, ensuring compliance with security standards and optimizing transaction processes for seamless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Assured code quality through automated testing frameworks and a consistent review process, promoting adherence to coding standards and best practices while mitigating the risk of bugs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interactive dashboards that provided critical insights into usage patterns through data visualization techniques, supporting executive decision-making and guiding future enhancements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