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developing web and mobile applications, specializing in blockchain data management and optimization. Proven expertise in utilizing cutting-edge technologies for efficient data processing and transforming complex datasets into clear, actionable insights. Passionate about solving challenging data-related problems and committed to promoting data integrity and accessibility across various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Rust, Solidity,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Vue.js, Django, Flask, Spring,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Snowflake, Delta Lake, BigQuery,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GitLab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ETL: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Beam, DBT, Airflow, Materialize, Apache NiFi, Temporal, SQLMesh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and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DataFold, Tableau, Looker, Power BI, Matplotlib, Pandas, NumPy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data ingestion pipelines to manage over petabytes of blockchain data, focusing on ensuring data quality and integrity across multiple regions and cloud environments while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solve complex problems related to data transportation worldwide, optimizing costs associated with large-scale data transfers through innovative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layer that allows customers to access and manipulate real-time data streams, empowering users with the flexibility to customize their data queries and workflows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 Streams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real-time data processing applications, significantly improving response times and overall application performance for high-traffic endpoints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frameworks to develop behavioral models for detecting fraudulent activities and botnets, enhancing security measures and reducing instances of service disruptions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on data governance practices, ensuring consistent data quality and availability across all copies while adhering to regulatory compliance and industry standards for blockchain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data processes and frameworks, promoting knowledge sharing among team members and improving onboarding procedures for new engineers joining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performance tuning and optimization of database queries, ensuring efficient retrieval of data from various blockchains to support real-time analytics for internal and external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the deployment of infrastructure as code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cloud resources efficiently across diverse environments, leading to enhanced collaboration among DevOps and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delivery cycles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minimizing downtime during application updates or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pair programming sessions to foster an environment of collaboration, sharing best practices and promoting a culture of high code quality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adoption of best coding practices and methodologies across the team, emphasizing the importance of maintainability, readability, and efficiency in all code contributions and solutions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and accuracy of applications while promoting a culture of quality assurance and thorough testing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to understand their blockchain data needs and challenges, translating their requirements into actionable features, ensuring that the solutions delivered effectively met their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research on the evolving landscape of blockchain technologies, staying ahead of industry trends to propose strategic enhancements and innovations within the data processing workflows in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by implementing intuitive user interfaces and efficient service architectures using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design, build, and deploy enterprise-level systems focusing on data integrity while creating performance benchmarks and improving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transitioning legacy systems to modern architectures using cloud technologies, effectively reducing operational costs and resource consumption while improving overall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existing applications through intensive profiling and optimization efforts, ensuring the applications met stringent SLAs under real-world usage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web services for access to large datasets related to user transactions and behavior analytics, improving insights into usage patterns and driving guided iterations based on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speed and efficiency of web applications under heavy load scenarios, ensuring consistent service availability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post-deployment, ensuring systems functioned as intended while identifying potential risks and areas for improvement subsequent to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mentorship to junior engineers, enhancing the skill sets within the team and promoting a culture of learning and excellence in developing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translate high-level requirements into actionable technical specifications, fostering a cohesive development process from concept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 retrospectives and sprint planning sessions, promoting discussion around continuous improvement and encouraging team members to share insights on processes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application deployments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setups, optimizing the release pipeline and ensuring rapid and reliable delivery of features to production environments while minimizing customer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for version control and project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collaboration and communication regarding ongoing projects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