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Dedicated Software Engineer with 11 years of experience in software development, focusing on web and mobile applications. Proven expertise in back-end and front-end technologies, contributing to efficient, scalable solutions with the ability to adapt and excel in fast-paced environments.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Java, Python, JavaScript, TypeScript, C#, Go, Ruby, Swift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&amp;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Node.js, Django, Flask, Spring, Vue.js, Ruby on Rails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Git, Jenkins, Maven, Gradle, Webpack, Babel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PostgreSQL, MongoDB, Redis, Oracle, SQL Server, SQLite, Cassandra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&amp; DevOps: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Google Cloud, Terraform, Ansible, CI/CD, Serverless, Microservices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Engineered scalable and maintainable software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enabling seamless integration for various client solutions while understanding user needs and industry trends for enhanced functionality.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teams in adopting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containerization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orchestration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streamlining deployment processes and significantly enhancing development agility and operational reliability.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implemented robust RESTful APIs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Flask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facilitating efficient communication between front-end and back-end services while ensuring high performance and security standards.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define and deliver high-quality user experiences, utilizing design frameworks in conjunction with agile methodologies to align with industry best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Optimized database queries and schema design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improved application performance, while ensuring data integrity and security through standard practices and regular audits.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services for deployment and scaling of applications, leveraging features like EC2, S3, and RDS, thus enhancing system reliability and reducing downtime for user-impacting incidents.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unit tests and maintained code quality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JUnit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Mockito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fostering a culture of accountability and best practices in software engineering for continuous integration and delivery.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Driven the adoption of modern development methodologies including Agile and Scrum, improving overall productivity through continuous feedback and iterative improvement, while ensuring project timelines and quality standards are met.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workshops to enhance coding practices among peers, emphasizing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clean code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principles and the use of design patterns to solve complex software problems effectively across systems.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code reviews and provided mentorship for junior developers, ensuring knowledge transfer and fostering a collaborative team environment that promotes innovation and skill development.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logging and monitoring solutions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ELK Stack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Prometheus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greatly improving incident response capabilities and system performance oversight in production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system architecture discussions, recommending design trade-offs to ensure project goals are met within time and resource constraints, effectively aligning technical capabilities with business needs.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Managed version control strategies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automated CI/CD pipelines via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leading to improved collaboration and faster release cycles within software development teams.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user-friendly interfaces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Vue.js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that all components are accessible, responsive, and aligned with current best practices in web usability and design.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Employed microservices architecture principles to decompose monolithic applications, resulting in enhanced scalability, maintainability, and deployment flexibility in various project settings.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enterprise-level applications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frameworks, focusing on backend services that adhere to industry standards and best practices to enhance overall application reliability and performance.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product managers and stakeholders to gather and analyze requirements, translating them into technical specifications that guide efficient software development processes across multiple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modern front-end technologies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Bootstrap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create responsive and user-centric web applications, consistently enhancing user engagement and satisfaction metrics across client interactions.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Terraform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infrastructure as code, enabling automated provisioning and management of cloud resources, thereby ensuring cost efficiency and alignment with enterprise cloud strategy.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performance tuning for existing applications by utilizing profiling tools and conducting code refactoring, improving application responsiveness and ensuring optimal resource utilization across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transition efforts to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Agile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methodologies, including active participation in sprint planning, daily stand-ups, and retrospective meetings to foster a culture of continuous improvement within teams.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security protocols in compliance with regulatory requirements during software design, addressing vulnerabilities proactively while ensuring robust user data protection measures are in place at all times.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cross-team collaboration sessions to ensure alignment and knowledge sharing regarding project objectives and milestones, building partnerships that enhance overall team effectiveness and innovation.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Performed database migrations and optimizations, managing changes to schema and querying structures efficiently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MySQL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reactive setups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databases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Cassandra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community contributions through open-source projects related to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practices and cloud solutions, enhancing industry networking opportunities while improving personal and team skillsets.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Drafted technical documentation for applications that describe architecture, technical designs, and workflows, facilitating easier onboarding and maintenance processes for future software development efforts.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the continuous learning of new technologies and frameworks, demonstrating a commitment to personal career development and adaptability to the ever-evolving tech landscape.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