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Software Engineer with 11 years of experience in software development, specializing in web and mobile applications. Proficient in a diverse tech stack, including both front-end and back-end technologies, delivering scalable solutions to enhance user experiences.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Java, Python, JavaScript, TypeScript, C#, Ruby, Go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Development 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Flask, Spring Boot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Mobile Development: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 Native, Flutter, Swift, Kotlin, Xamarin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PostgreSQL, MySQL, MongoDB, SQLite, Redis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Cloud Services: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Docker, Kubernetes, Azure DevOps, Jenkins, Terraform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design and implementation of scalable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performance and user engagement by modernizing the technology stack and applying industry best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robust microservices architecture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streamlining the deployment process and improving collaboration between development and operations teams for efficient product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define project scope and deliverables, successfully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 to ensure that all milestones were achieved maintaining high-quality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cloud services into existing applications, optimizing resource allocation and achieving cost savings while enhancing system resilience and scalability for upcoming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Improved system performance by implementing caching strategies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decreased response times and increased efficiency across multiple applications within the platform.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Employed CI/CD pipelines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automated testing and deployments, reducing manual effort and minimizing errors during the release process while maintaining high software quality.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API development, enhancing data fetch efficiency and enabling dynamic querying capabilities, which enriched the user experience by delivering just the right data needed.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mentored junior developers on industry best practices, particularly focusing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clean code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principles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design patterns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cultivate a learning environment and improve code quality.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and optimized database queries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improved application load times and a better overall user experience for end clients across various projects in production.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requirement gathering sessions and user feedback analysis to guide the development process, ensuring the final products precisely met users' functional and non-functional needs, reflecting improved usability.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UI components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Material-UI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integrated them with back-end APIs, creating a seamless experience for users interacting with web applications while maintaining a responsive design across all devices.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high-performance web applications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interactive user interfaces and smooth data flow, ensuring a consistent experience across various web browsers and devices for end 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state management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Redux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Context API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efficiently manage application states, significantly enhancing application responsiveness and simplifying component interaction for better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unit and integration tests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increasing code coverage and ensuring peak operational efficiency of applications through rigorous testing methodologies applied during the software development life 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design sprints and architectural planning sessions to develop cutting-edge features, focusing on user-centered design and rapid iteration frameworks to keep projects aligned with user expectations and market trends.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Incorporated third-party API integrations, improving application functionality and extending capabilities that directly benefit users by providing real-time data and services outside the initial scope of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secure authentication modules employing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OAuth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JWT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user data integrity and protecting applications from unauthorized access during the user authentication process.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UX/UI designers to refine application aesthetics, ensuring that all user interfaces were not only functional but also engaging and aligned with the latest design trends in web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comprehensive documentation for the application lifecycle, providing insights into code structures and development processes that facilitate onboarding new developers and ease collaboration within team dynamics.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Applied version control systems, primarily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for change management, maintaining clear documentation and histories of code changes which significantly enhances collaboration and code management among team members.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cloud migration projects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Azure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services, successfully transitioning legacy systems to modern cloud environments, markedly improving system reliability and operational flexibility.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Achieved improved application reliability by participating in disaster recovery planning exercises and implementing backup strategies, ensuring business continuity and service availability in case of unforeseen challenges.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