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solutions-oriented Software Engineer with over 11 years of experience in software development, specializing in blockchain technologies and infrastructure systems. Proven expertise in designing and implementing distributed systems, with a strong focus on transaction processing and secure communication. Adept at using Rust and other programming languages in production environments, delivering high-performance applications that drive business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C++, Go, JavaScript, Python, Haskell, OCaml, Solidity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Tokio, Rocket, Actix, Node.js, Express, Web3.js, Hyperledger Fabric, Ethereum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P2P Networking, Consensus Algorithms, Smart Contracts, Decentralized Applications (dApps), Layer-1 Blockchains, Rollups, Interoperability Protocols, IPFS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Terraform, AWS, GCP, CI/CD,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Cassandra, Redis, Elasticsearch, SQL, NoSQL, InfluxDB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core components of distributed ledger technology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transaction finality and enhanced inter-chain communication, significantly driving the efficiency of cross-chain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engineers to establish clear engineering roadmaps, transforming constructions of decentralized blockchain infrastructure while adhering to best engineering practices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lifecycle; actively managed requirements gathering, prototyping, and integration testing for secure blockchain systems focused on consensus and transaction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high-level architecture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 Network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supported seamless composability across multiple rollups, effectively addressing the fragmentation in the Ethereum ecosystem and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blockchain applications, achieving greater system resilience and enabling effective monitoring and management of deployed services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integrate cryptographic protocols developed by internal teams, ensuring data integrity and confidentiality across all blockchain interactions and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security and performance, leading continuous assessments and enhancements to the codebase and deployment pipelines through peer reviews and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technical documentation and training materials aimed at onboarding new engineers into the team, bolstering knowledge sharing, and enhancing project understanding throughout the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platform stability by integrating advanced logging frameworks and performance monitoring solutions, contributing to ongoing system optimization efforts and identifying potential areas for improvement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streamlined deployment processes through CI/CD pipelines, significantly reducing build times and facilitating rapid iterations in blockchain application development moving from concept to production smoothly.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teamwork and communication within a global distributed team environment, utilizing agile methodologies like Scrum to enhance collaboration and expedite project delivery across multiple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best practices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excellence and continuous learning, therefore enhancing team productivity and skill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various external partners to integrate their services into our blockchain infrastructure, fostering a rich ecosystem that bolstered interoperability and usage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 Network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adapted system design insights gained from industry trends, ensuring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 Network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remains at the forefront of technological innovations in decentralized infrastructure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open-source initiatives focused on blockchain technology, driving community engagement and expanding technical contributions to improve system functionalities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specializing in large-scale distributed microservices architecture that effectively handles millions of transactions daily while maintaining consistent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determine requirements and establish new features for various web and mobile applications, resulting in products that address user needs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practices, ensuring smooth releases of new application features while monitoring for potential performance issues or security vulnerabilities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server-side logic and REST APIs, ensuring stringent performance standards were consistently met across applications utilized by millions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Leadership in directing engineering best practices for system design and code architecture, positively impacting the maintainability and scalability of applications serving diverse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proficiency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software deployments and managing application lifecycles, boosting infrastructure efficiency and reducing operational overhead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security analysis and application assessments to identify vulnerabilities and optimize application defenses against potential threats, enhancing the overall security posture of developed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development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sprint planning, daily stand-ups, and retrospectives to improve the effectiveness of team collaboration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monitoring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operation standards, providing insights that directly informed future development cycles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and workshops for peers, providing deep dives into new technologies and methodologies, fostering a culture of continuous improvement and knowledge sharing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research and development initiatives pertaining to AI and machine learning applications within distributed systems, exploring opportunities for innovation in service offerings and technology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sessions, emphasizing quality and collaboration in software development processes, thereby driving operational efficiency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