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web and mobile applications. Proficient in both front-end and back-end technologies, with a proven track record of delivering high-quality, impactful software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React, Angular, Vue.js, FastAPI, Node.js,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SQL, NoSQL, PostgreSQL, MongoDB, Redis, SQLAlchemy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Collaboration: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CI/CD, Jenkins, Travis CI, Agile, Scrum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PyTest, Jest, Selenium, Mocha, Chai, Postman, Cypress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and efficient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performance improvements and resolving complex issues by leveraging modern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a collaborative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integration with third-party services, applying best practices in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documentation and version control to enhance maintainability and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functionality of applications through the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caching, significantly improving response time and reducing database load in high-traffic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owners and cross-functional teams to gather requirements, demonstrating strong communication skills and delivering solutions aligned with customer needs and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AI-assisted coding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Copilot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daily development workflows, resulting in improved productivity and ability to execute complex coding tasks efficiently within Agile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aimed at maintaining code quality, providing constructive feedback, and fostering a culture of continuous improvement among engineering peers to drive team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performance bottlenecks and established benchmarks for software development processes, helping to align team goals with quality software delivery standards and enhancing overall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documentation efforts across several projects, ensuring compliance with internal and external standards while facilitating knowledge transfer and onboarding processes for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orchestration, enabling smoother deployment processes and environment consistency across development, testing, and production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testing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execute automated tests, improving release cycles and maintaining high code quality through rigorous testing practices and actionable reports.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detailed logs and project documentation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alignment with Agile methodologies and making it easier to track progress and identify areas for future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and mentored junior engineers in both technical skills and best practices, promoting a collaborative environment that encouraged innovation and growth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research of cybersecurity industry trends, enabling the implementation of forward-thinking solutions to better address market needs and client requirements within the cybersecurity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progressive frontend-backend interactions, enhancing client-side performance and streamlining the data fetching process to improve application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the delivery of functional code by actively participating in daily stand-ups and sprint planning meetings, highlighting adaptability and alignment with team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functional, unit, and performance testing strategies for web applications while leveraging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and reliable software delivery through thorough testing procedures.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UX/UI designers to ensure a seamless experience across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emphasizing best practices in user-centric design and enhancing overall engagement through aesthetic and functional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deployment processes and minimizing downtime while ensuring prompt delivery of new features and bug fixes to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and led scrum meetings, ensuring project timelines were met, fostering accountability among team members, and maintaining focus on delivering a high-quality product to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clean, scalable code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base concepts in data structures and algorithms were effectively applied to solve complex technical problems throughout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cross-functional team meetings, using excellent communication skills to articulate technical challenges and propose solutions that aligned with business priorities and stakeholder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engineers to streamline database interactions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SQLAlchemy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complex queries and improving the data retrieval process across various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risk assessments of software implementations, demonstrating a proactive approach to identifying potential challenges and ensuring all solutions adhered to quality assurance protocols and compliance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web analytics tools to monitor user interactions and gather feedback, applying insights to refine existing features and develop new functionalities in response to evolving user needs and behaviors.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 systems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scalable architecture adaptations that improved the management of large data sets with increased accessibility and performance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Navigated various cloud services to ensure reliable hosting solutions, contributing knowledge of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best practices into discussions around deployment scaling and environmental resilience.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Liaised with cybersecurity analysts to integrate security measures within the development process, demonstrating an understanding of compliance requirements and cybersecurity best practices relevant to software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