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designing and developing robust trading systems and applications. Proficient in Java and Kotlin, with a strength in real-time systems and modern architecture. Adept at collaborating with financial professionals to translate complex requirements into scalable, efficient software solutions that drive business performance. Passionate about leveraging cutting-edge technologies to innovate and improve system stability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Python, Scala, JavaScript, C++,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Akka, Hibernate, React, Node.js, Angular, TensorFlow,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Jenkins,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Apache Kafka, Cassandra,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 &amp; Principles: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Agile Methodology, Test-Driven Development, Design Thinking, Behavior-Driven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high-performance, multi-asset trading systems that enhanced system stability and scalability for portfolio managers, resulting in improved workflow and efficiency within the investment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robust, event-driven system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scalable microservices that support real-time data processing and strategy execution for various asset classes.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investment professionals to analyze business requirements and translate them into technical specifications, ensuring the development of reliable and effective trading applications that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cloud architectures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system resources and reliability while streamlining deployment and operational management for trading systems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trading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software quality and reduced the frequency of system outages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observability through the integration of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proactive identification of potential issues and improving overall system management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 by participating in sprint reviews and retrospectives, fostering a culture of continuous improvement and adaptive project management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architecture, contributing to a knowledgeable engineering team capable of tackling complex challenges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a microservices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scalability and maintainability of the codebase while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frameworks, contributing innovative solutions to trade analytics and decision support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ensure compliance with industry standards and best practices, promoting code quality and fostering teamwork among developers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trading platforms, adhering to the highest ethical standards to protect sensitive financial data and maintain regulatory compliance across all systems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cross-disciplined teams, leveraging open-source solutions to solve complex problems while emphasizing teamwork to promote a strong engineering culture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in existing systems using profiling tools, leading to targeted optimizations that enhanced overall application throughput and reduced latency in trading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tooling that improved developer productivity and reduced time-to-market for new features and system enhancements within the trading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core components of a high-volume advertising platform, focusing on optimizing performance and scalability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event-driven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design and implement integrated solutions for real-time data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effectively supporting dynamic advertising campaigns and consumer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responsive user interfaces that improved client engagement and satisfaction, ensuring seamless interactions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system tests to verify implementation against functional and non-functional requirements, adopting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uphold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integration with frontend frameworks and external systems, which streamlined workflows for both users and internal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engineers to automate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deployment pipelines that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implementing advanced search capabilities within applications, significantly improving the retrieval times for user requests and organizational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foster a collaborative environment, encouraging junior team members to adopt best practices in coding, design patterns,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resiliency by integrating circuit breaker patterns and failover mechanisms, significantly reducing downtime and improving user experience during peak usage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architecture reviews, providing insight and recommendations on emerging trends and technologies to shape the platform's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for several associated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performance improvements that allowed the applications to scale with user demand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designs and development processes to create a shared understanding of architectural decisions, supporting future maintainability and scalability of application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