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the industry, specializing in creating scalable web and mobile applications. Proficient in innovative ad formats and user-centric designs, passionate about enhancing user experiences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Rust, Java,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Django, Flask, Next.js, Socket.IO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ESLint,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Elasticsearch,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 Hosting, Terraform, K8s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TestNG, Supertest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tailored for gaming communities, emphasizing efficient ways for players to engage before, during, and after gaming experiences while prioritizing user satisfaction and systems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ad products that seamlessly integrated with user experiences, focusing on delivering immediate value through innovative rewards and exploring analytics for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create exceptional advertising solutions, ensuring a comprehensive understanding of user needs and translating them into functional, beautiful products with a focus on design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significant architectural improvements to ad systems, enhancing maintainability and ensuring long-term stability while also introducing clean coding practices to facilitate easier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analytics tools and experimentation frameworks to assess the performance of ad products, learning to optimize user engagement and drive thoughtful, data-driven enhancements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culture of collaboration and transparency through regular updates with stakeholders, showcasing both successes and challenges, while actively fostering strong relationships within the team for unified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agile development environment that encouraged iterative design and rapid prototyping, enabling quicker validations of new ad concepts and features, adapting to user feedback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pair programming sessions that nurtured skill growth and technical improvements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focused on adherence to programming standards and implementation of best practices, which ultimately resulted in the enhancement of overall software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and align ad-related initiatives with Discord's broader objectives, integrating digital marketing trends into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technical specifications and process workflows to maintain clarity and streamline onboarding for new team members, fostering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metrics and KPIs for ad product performance, allowing for constant evaluation and insights that improved future iterations and features in alignment with user preferences and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updated with industry trends and emerging technologies linked to digital advertising, ensuring relevance in the evolving landscape of online marketing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and scaling of ad systems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infrastructure as code to maintain high availability and fault tolerance in production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to gather insights and trends in gaming and advertising technologies, refining products based on player feedback and emerging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high-performance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platform-wide applications that integrated real-time communications and advanced security for enhanced user safety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that improved the scalability of applications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while embracing full software development lifecycle best practices through every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Analytics Dashboard that provided insights into user behavior and engagement on platforms, enabling data-driven adjustments to improve the overall user experience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designed for large-scale user interactions, ensuring seamless connectivity and fluid communication among users during online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a user feedback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dynamic front end, allowing users to easily report experiences and suggestions directly, aiming for fast product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were essential in supporting dev/test/prod environments, ultimately enhancing the efficiency of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technical training and mentorship programs for team members focused on emerging technologies in web development, promoting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ensuring software quality and reliability through automated tests in diverse environments, addressing service vulnerabilities and enhancing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outlining current best practices and development processes to unify team approaches and set clear expectations for coding standards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on user interaction patterns by integrating machine learning models into existing applications, enhancing personalized user experiences, significantly contributing to user engagement levels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foster creativity among team members, resulting in innovative solutions for application scalability and performance improvements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the collaboration of the cross-functional team engaged in an initiative to address user feedback demands effectively, resulting in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