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Software Engineer with over 11 years of experience in software development, specializing in web and mobile applications. Expert in building sophisticated user experiences and creating integrated prototypes that leverage AI technologies. Proven ability to deliver high-quality, performant systems in complex technical domains, with a strong focus on user-driven designs.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Python, C++,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Vue.js, Angular, Svelte, Redux</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Flask, Spring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Management:</w:t>
      </w:r>
      <w:r w:rsidRPr="009C6822">
        <w:rPr>
          <w:rFonts w:ascii="Roboto Light" w:eastAsia="Roboto Light" w:hAnsi="Roboto Light" w:cs="Roboto Light"/>
          <w:sz w:val="20"/>
          <w:szCs w:val="20"/>
        </w:rPr>
        <w:t xml:space="preserve"> MongoDB, PostgreSQL, MySQL,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GitLab CI,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Google Cloud Platform, Azure, Firebase, Heroku</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user-centric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responsiveness across all devices while adhering to modern web standards and best practices in collaboration with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APIs and orchestration patterns to connect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inference servers, enhancing the functionality of existing workflows and streamlining the development process.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user interviews and UX research sessions to gather feedback and identify product gaps, systematically translating findings into action items for product enhancement and innovative feature designs.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designers to maintain high visual standards by delivering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pixel-perfect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implementations of designs, resulting in a cohesive product experience that aligns with brand identity.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interactive analytical tools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real-time data processing and functionality that significantly improved user experience and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the complete software development lifecycle for multiple projects, demonstrating adaptability in evolving environments, rapid prototyping, and frequent iteration based on user feedback and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researchers, hardware experts, and product managers, leveraging extensive technical background to propose groundbreaking features that align closely with user requirements and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integrated prototypes demonstrating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capabilities quantitatively, successfully driving stakeholder involvement through detailed presentations and effective communication of complex technical concepts to diverse audiences.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to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by implementing state management solutions, thereby enhancing long-term maintainability and performance of web applications under varying load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cutting-edge web technologies and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GraphQL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retrieval, improving the overall performance and responsiveness of applications while reducing unnecessary data transfer.</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brainstorming and ideation sessions with product teams and users, fostering an open environment for innovative thinking that led to the development of significant feature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documentation and code quality standards in accordance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that team members could easily follow and contribute to projects seamlessly for continued improvement and sustainability.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driving engineering roadmaps based on research-based insights, prioritizing user needs and aligning features with organizational goals to enhance user stickiness.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and design considerations, empowering them with knowledge to produce high-quality code and enhance team productivity in collaborative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test strategies, employing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automated testing, greatly improving reliability and quality assurance processes within the development lifecycle.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multiple high-value features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while collaborating in an agile team environment, successfully addressing complex technical problems and enhancing user satisfaction with intuitive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the development of innovative products by building and optimizing scalable APIs,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to improve overall application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implementing state management libraries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improved component communication, and ensuring seamless data flow throughout the application.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cross-team collaborations to align technical efforts with product goals, contributing to a cohesive development process that balanced technical feasibility and user-oriented designs.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development through code reviews, driving improvements in code quality and team proficiency, and fostering a culture of continuous learning and excellence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deploy applications, ensuring seamless performance, extensive scalability, and robust security while optimizing deployment processes for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containers for local development, contributing to consistent coding environments and agile deployment strategies that reduced setup times and maximized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logging and monitoring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ELK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facilitating proactive troubleshooting for production environments while maintaining service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API documentation to ensure transparent communication with stakeholders and users, promoting clarity in the functionality and integration processes of web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Adapted quickly to new programming languages and frameworks as project requirements evolved, showcasing a commitment to continuous learning and skills enhancement alongside technological advancements.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building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reactive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RxJS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transparently managing asynchronous data streams for complex applications through effective state management and event-driven programming approaches.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