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Proven expertise in designing, developing, and maintaining scalable solutions using .NET Core, Azure DevOps, and AI technologies. Adept at collaborating with cross-functional teams to drive project success and optimize workflows, leveraging strong problem-solving skills and technical knowledge.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SQL, HTML/CSS,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6+, WPF, React, Node.js, ASP.NET, Entity Framework,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Azure DevOps, AWS, Docker, Kubernetes, CI/CD, Terraform, Microservices,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Git, JIRA, Postman, Azure Functions, Telerik, Revit,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 Tools:</w:t>
      </w:r>
      <w:r w:rsidRPr="009C6822">
        <w:rPr>
          <w:rFonts w:ascii="Roboto Light" w:eastAsia="Roboto Light" w:hAnsi="Roboto Light" w:cs="Roboto Light"/>
          <w:sz w:val="20"/>
          <w:szCs w:val="20"/>
        </w:rPr>
        <w:t xml:space="preserve"> AI APIs, Machine Learning, Natural Language Processing, TensorFlow, OpenAI API, ChatGPT, Automated Testing, RPA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software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electrical and mechanical engineering projects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workflows while ensuring user-friendly interfaces and scalability into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electrical engineers and mechanical engineers, to translate project requirements into efficient software solutions that meet organizational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add-ins with existing engineering software, improving collaboration and productivity among teams and streamlining complex workflows on numerous critical projects, with minimal supervision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manage code releases, and maintain standards in build and release pipelines, ensuring timely delivery of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AI-driven tools to analyze and refine code, resulting in optimized performance and user experience while leveraging modern machine learning techniques and emerging technologies for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developers, fostering a culture of code reviews and knowledge sharing, promoting best practices and continuous improvement across software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and maintaining software tools tailored for engineering applications, employing a strong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support various project needs effectively and distinctly.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emerging technologies in AI to enhance the development lifecycle, enabling dynamic updates to tools based on user feedback and industry trends for improved adaptability and relevance.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software optimization initiatives that improved efficiency and reduced bottlenecks, applying a keen eye for detail and comprehensive testing strategies to ensure product excellence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understand their needs and serve as a primary contact, adeptly communicating technical concepts in layman's terms to enhance user understanding and optimize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innovative development practices, staying updated on industry trends and integrating new tools effectively into the existing workflow for continuous enhancement and modernization.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learning and adaptability, attending workshops and training sessions to evolve technical competencies aligned with evolving industry standards and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 tasks efficiently while meeting tight deadlines through effective prioritization, organization, and communication skills, driving successful delivery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 team-oriented environments by sharing knowledge and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strategies, fostering collaborative success and innovation across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other related duties as assigned, demonstrating a flexible and proactive approach to project needs while ensuring alignment with overall team objectives and client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end-user experience through responsive design and innovative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knowledge-sharing sessions, providing insights into best practices and performance optimization techniques critical for maintaining high standards in software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libraries to boost application functionality,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debugging to ensure seamless performance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effectively with cross-functional teams to gather requirements and produce technical documentation, ensuring clear communication of project expectations and technical specifications were well-documented and understood.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and maintenance of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CI/CD pipelines that streamlined deployment and increased overall team productivity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enhancing scalability and reliability while reducing development time and system resource usage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solutions to drive intelligent decision-making and automation, leading to increased efficiency and innovative capabilities integrated into core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application security and performance by employing modern coding practices and performing rigorous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commonly used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refine project scopes and features, ensuring alignment of development activities with business goals and user needs with stakeholders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growth and improving team capabilities through knowledge-sharing sessions, daily stand-ups, and collaborative coding exercises.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applications that improve maintainability and scalability, resulting in enhanced delivery of software products aligned with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concurrent software development projects, ensuring all deliverables were completed on time and aligned with organizational goals, effectively balancing project timelines and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