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payroll systems, web and mobile applications. Proven expertise in Workday Payroll configuration, application enhancements, and cross-functional collaboration enabling complex business requirements to be fulfilled. Committed to maintaining high standards of compliance and performance within the payroll ecosystem.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Workday Payroll, Workday HCM, Workday EIB, Global Core Connectors, Workday Report Writer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Payroll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to meet evolving business needs, enhancing operation efficiency while ensuring compliance with federal and state regulations across multiple client environments and geographic locations in the 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HR and Finance teams to gather comprehensive business requirements, successfully delivering software that streamlined payroll processes and improved the accuracy of automated payroll disbursements with user-centric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and payroll processes, quickly identifying issues and implementing effective solutions to ensure system integrity and user satisfaction in diverse scenarios and conditions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detailed user guides and technical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functionality, facilitating smooth transitions and understanding for users and business partners across several functional areas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performance assessments of the payroll system to identify optimization opportunities, leveraging the latest updates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releases to propose actionable improvements that align with business strategy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point of contact for technical inquiries and escalations, exhibiting strong collaborative skills while regularly liaising with product management and cross-functional teams to discuss complex challenges and roadmap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strict confidentiality and discretion regarding sensitive payroll data throughout all stages of development and execution, fostering a culture of trust and integrity both within and outside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production systems, employing a systematic approach to root cause analysis for operational issues, which led to preventive strategies that increased system reliability and reduced the need for urgent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team skills, promoting a culture of continuous learning and development in operational excellence and system usage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project timelines in alignment with stakeholder goals, driving completion of deliverables for payroll enhancements while ensuring alignment with organizational policies, processes, and procedures during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integration, yielding faster and more reliable data flows and facilitating real-time business intelligence for decision-making processes across departments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multiple project teams to align technical solutions with client requirements, demonstrating adaptability and expertise in navigating complex project demands and delivering timely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and process documentation to support ongoing maintenance and user engagement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consistency of processes across cross-functional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of repetitive tasks associated with payroll processing, enhancing efficiency and freeing team capacity for more strategic initiatives and design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high-level technical support and consulting to clients during project kick-offs, gathering initial business requirements and defining project scope, timelines, and risks to set the stage for successful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implement scalable software solutions that met business needs and improved user experience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principles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Core HCM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Compensation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client functionalities, ensuring seamless integration with existing systems and compliance across payroll and HR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full-cycle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robust integration with backend databases and user-facing interfaces, and achieving high client satisfaction through tailored solutions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mentored junior engineers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continuous improvement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Noticed trends in system performance and proactively suggested enhancements for APIs and other integrations, resulting in smoother workflows and reduced latency in application processes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clarify business requirements, ensuring technical content was delivered accurately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sprints while also handling change requests efficiently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to automate testing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minimizing manual efforts and significantly increasing the accuracy and speed of regression testing prior to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team collaboration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communication and project tracking for better execution and accountability in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technologies, including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offerings, and provided recommendations for tools that could enhance team capabilities and software effectiveness during solution design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diagrams, ensuring a clear understanding of system architectures and fostering better alignment between technical and non-technical stakeholders in project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support training sessions for clients and end-users to ensure effective use of developed applications, addressing questions and providing resources to aid in operational success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management tasks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within applications aimed at strengthening overall payroll processes and providing reliable performance across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