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Proven ability to design, code, and maintain features that enhance operational efficiency and business value. Strong expertise in Python, Java, and cloud solutions with keen interest in leveraging AI technologies for healthcare advancements.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TypeScript, Rust, Kotlin, C#,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Node.js, Angular, React,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Elastic Beanstalk,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Databricks, Palantir, SQL, NoSQL, MongoDB, PostgreSQL, Athena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Visual Studio, Eclipse, Docker Compose, CircleCI,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key features for healthcare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and operational efficiency across the revenue cycle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to translate business requirements into technical specifications, ensuring thorough understanding and accurate implementation of complex healthcare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which significantly reduced integration failures and improved workflow efficiency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by rewriting legacy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design patterns, resulting in a 30% increase in performance and scalability to handle large data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monitoring systems utilizing cloud-based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analysis, ensuring system reliability and early detection of issues affecting user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integration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streamline data flow from various healthcare applications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accessibility for analysis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unit testing and code reviews to maintain code quality standards, reinforcing team knowledge sharing and mentoring junior developers in best practices for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AI-native development tools into workflows, which supported the enhancement of healthcare analytics, enabling providers to derive insights more efficiently and improve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and security audits of existing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vulnerabilities and implement necessary upgrades, enhancing overall application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actively contributing to sprint planning, daily stand-ups, and retrospectives, fostering an inclusive team environment focused on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technical documentation for all developed solutions, which served as a knowledge base for team members and facilitated smoother onboarding for new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prioritized multiple projects within tight deadlines while maintaining high attention to detail, showcasing adaptability to evolving requirements and the fast-paced nature of the tech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interactive dashboards for stakeholders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presenting actionable insights from complex data sets that influenced strategic decisions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deployment across development, testing, and production environments, mitigating platform-related discrepancies and enhancing application portability.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initiatives, actively pursuing knowledge in emerging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their applicability in improving healthcare predictive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for a diverse global user base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integration of RESTful APIs, enabling seamless interactions between web applications and back-end services, improving data exchange and reducing latency in service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small team of developers in building a new feature set for internal tools, focusing on user-friendly design, modern UI practices, and collecting user feedback to guide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discussions to ensure best practices in software design were followed, contributing to a culture of excellence and continuous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effectively managing changes across various projects and ensuring a smooth workflow among all stakeholders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metrics through profiling and optimization techniques, identifying bottlenecks in existing code, and refactoring where necessary to achieve maximum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develop automated test suites,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overall testing coverage and reliability of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provided technical mentorship on best practices in software engineering, resulting in stronger relationships and a clearer understanding of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DevOps initiatives to shift left in the development cycle, including training teams on best practices in cloud deployment and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conducting regular audits and ensuring compliance with industry regulations to safeguard sensitive healthcare information contained within the applications created.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speeding up release cycles while reducing manual errors in deployment and allowing for faster feature delivery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unstructured data in real-time, increasing the system's flexibility and responsiveness to changing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