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in software development, focusing on advanced web and mobile applications. Proficient in designing and implementing VOIP solutions with extensive knowledge of WebRTC, SIP, and significant expertise in JavaScript and C++. Passionate about fostering effective collaboration within teams to deliver outstanding customer experiences and enthusiastic about mentoring junior developers.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C++,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Media:</w:t>
      </w:r>
      <w:r w:rsidRPr="009C6822">
        <w:rPr>
          <w:rFonts w:ascii="Roboto Light" w:eastAsia="Roboto Light" w:hAnsi="Roboto Light" w:cs="Roboto Light"/>
          <w:sz w:val="20"/>
          <w:szCs w:val="20"/>
        </w:rPr>
        <w:t xml:space="preserve"> SIP, WebRTC, ICE, RTP, RTCP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Docker,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Analysis:</w:t>
      </w:r>
      <w:r w:rsidRPr="009C6822">
        <w:rPr>
          <w:rFonts w:ascii="Roboto Light" w:eastAsia="Roboto Light" w:hAnsi="Roboto Light" w:cs="Roboto Light"/>
          <w:sz w:val="20"/>
          <w:szCs w:val="20"/>
        </w:rPr>
        <w:t xml:space="preserve"> JUnit, Mocha, Selenium, Postman,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contact centers,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significantly improving customer interaction quality and engagement across web and desktop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scrum teams to refine processes in developing highly available global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cross-functional collaboration with product managers and architects for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knowledge-sharing sessions,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performance and scalability principles in software solutions to elevate platform reliability, ensuring effective and efficient handling of high-volume call traffic and audio streams.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audio media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identify faults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delivering actionable insights to enhance audio quality during ongoing development cycles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to gain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functionality, adapting development strategies to align with user requirements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testing teams to implement automated test cases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higher quality releases and reduced debugging turnaround time in agile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troubleshooting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communications issues,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resolve complex system problems and improve end users'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patching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development processes maintained a history of updates and quick access to previous code iterations,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implementing modern practices and libraries, which reduced technical debt and improved maintainability for future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integrating newer methodologies and tools into existing processes to keep the platform competitive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fostering an environment of teamwork and mutual learning while driving up code quality standards and ensuring that best practices were adhered to throughout the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stories and requirements, translating business concepts into technical specifications and actionable development tasks for effective project management during sprint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and functionality into customer-facing applications, enhancing overall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telecom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cloud-based solutions, ensuring that all features remained intact while benefiting from modern cloud capabilities.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delivering features that enhanced communication tools for users in various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utilizing agile methodologies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transparency and effective workflow management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implementing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significantly reducing the occurrence of bugs and enhancing overall software quality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to align development objectives with business goals, promoting an open dialogue between developers and product stakeholders for successful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user-friendly interfaces and optimizing application performance under high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Undertook comprehensive performance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and optimizations for application responsiveness, user accessibility, and load times, directly impacting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insights on system performance and feature requests, ensuring that user feedback was prioritized in the product roadmap and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external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existing platforms, guiding technical design decisions and ensuring seamless user experiences across different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Hosted bi-weekly knowledge-sharing sessions focusing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best practices to increase team proficiency and encourage innovative approaches to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development environments, ensuring consistency across various stages of application development and facilitating smoother collaborations across team members in a remote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that improved team understanding of complex projects and aided onboarding for new team members, resulting in reduced ramp-up times and improved project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integrated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measure user engagement and identify areas for improvement, enhancing features based on data-driven decisions and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