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applications. Proficient in delivering high-quality software solutions using cutting-edge technologies and a strong emphasis on performance, scalability,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Haskell, Scala, Clojure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NodeJS, Express.js, Angular, Vue.js, Django, Ruby on Rails,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Firebase,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CI/CD, TDD, Unit Testing, Integration Testing,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design and implement scalable features for complex software systems, ensuring high-quality deliverables that meet clients' requirements in a timely manner and fostering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 and robust server-side applications, enhancing user experience and system performance across K-12 education platforms and exceeding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strong typing in web applications, significantly reducing runtime errors and enhancing maintainability of the codebase in an agile development environment and promoting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translate business requirements into functional specifications, leveraging effective communication to align project goals with user needs and driving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code quality and collaboration among team members, fostering a culture of continuous learning and improvement within the development process and enhancing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the time to market, allowing rapid iterations and feedback on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optimize relational database schemas, ensuring data integrity and enhancing query performance for applications serving millions of students and educators daily.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data fetching efficiencies and enhancing overall application responsiveness, adapting to evolving technical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tests for critical code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stable codebases and a commitment to quality, and fostering a test-driven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participating in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to innovate and leverage industry best practices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to facilitate seamless communication between frontend and backend systems, utilizing effective error handling practices and adhering to REST principles for smoother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methodologies, sharing knowledge and fostering an inclusive learning culture within the team, contributing to overall team performance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engaging user experiences, applying user-centered design principles to ensure product usability and satisfaction in education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authentication services, ensuring secure and efficient user management processes as part of SaaS platform functionalities, significantly improving user experience and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sprint meetings and retrospectives to assess progress and adapt project roadmaps, ensuring alignment with business goals and fostering a collaborative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critical back-end functionalities while optimizing front-end workflows for robust user interface and enhanced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communication between separate application components and improving overall scalability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ensure code quality and adherence to industry standards, fostering a collaborative environment that encourages open feedback and continuous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develop enterprise-level applications, focusing on integration points that optimize system performance and enhance maintainability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development practices resulting in improved project delivery timelines, actively engaged in sprint planning, backlog grooming, and daily stand-ups to maintain focus on team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solutions for web services and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enhancing user experience through thorough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consistency across development and production teams, enhancing collaboration and reducing deployment-related issues, while promoting seamless transitions between pipeline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storage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read and write operations and improving overall application responsiveness for high-load scenarios in educational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analyze project requirements and provide technology recommendations that align with business objectives, contributing to a forward-thinking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API development and integrations with third-party services such as payment gateways and analytics tools, enhancing application capabilities and enriching user experiences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health and performance metrics are continuously monitored and analyzed.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migrations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 technologies for scalable solutions that support educational tools with varying user loads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