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building performant user interfaces leveraging modern frameworks and a strong commitment to cloud security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Java,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Redux, Express.js,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OpenShift,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CircleCI, Travis CI, Ansible, Monitoring Tools,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Falco, Cloud Security, SSL/TLS, IAM, CIS Benchmarks, Incident Response, Vulnerability Scanning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and user-centric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dynamic and engaging interfaces that meet customer needs and expectations while ensuring high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product management and UX design, to gather requirements and deliver features aligned with overall product vision and customer feedback, fostering a culture of transparency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Assertively maintained and improved existing codebases by applying modern software engineering practices,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conducting code reviews, and implementing automated testing to enhance code quality and stability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facilitating seamless integration of new features and bug fixes to ensure timely product releases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cloud security principles in application development by integrating security measures at every stage of the development lifecycle, promoting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and regular security audits to safeguard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by attending daily standup meetings, sprint reviews, and retrospectives, ensuring all team members were engaged, informed, and contributing effectively to project progress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orchestrate containerized applications, enhancing deployment efficiency across multiple environments and simplifying application management to ensure consistent operation and reliability under various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company's component library, promoting reuse of shared UI components among teams to maintain consistency, reduce development time, and ensure adherence to design standards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web applications to improve load times and responsiveness, leveraging profiling tools to identify bottlenecks and implement appropriate solutions for enhanced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by sharing knowledge regarding best practices in programming, cloud services, and security, fostering an inclusive team culture and supporting professional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user feedback loop through direct communication with end-users, ensuring that product iterations reflect real-world needs and continuously enhancing the usability and efficiency of deployed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projects to improve code maintainability and developer productivity through static typing, ultimately driving better debugging experiences and reducing production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interfaces using responsive design principles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devices and screen sizes for an optimized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features, architecture, and processes, serving as a valuable resource for current and future team members, facilitating onboarding and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the power of data visualization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dashboards providing valuable insights into application performance, enhancing stakeholder engagement through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interfaces for high-demand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transforming user requirements into intuitive features that drive engagement and satisfaction through enhanced technical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iterate on design feedback, ensuring seamless integration of functionality with visual design to provide users with a consistent and satisfying digital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key business needs and significantly boosting application performance while adhering to best practices in code organization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applications in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implementing robust security protocols and monitoring solutions to safeguard data integrity and ensure stringent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providing constructive feedback to peers on their coding practices while promoting adherence to established design patterns and architectural principles that enhance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and integrated third-party services, enabling seamless communication between different services and ensuring high availability and reliability of application functionalities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analysis of benchmarking data and user feedback, proactively addressing slow load times with targeted strategies that increased responsiveness and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emerging technologies and best practices in cloud development, fostering a culture of knowledge sharing and constant learning that drives innovation and team satisfaction in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existing software development processes with new tools and methodologies that promote efficiency, quality, and agility in product delivery, playing a key role in continuous improvement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 on application usability, implementing insights gained from testing to refine features and improve user engagement through iterative enhancement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software processes and standards, ensuring that all team members have access to updated information necessary for efficient development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brainstorming sessions with team members to determine solutions to complex technical challenges, fostering a collaborative environment that prioritizes innovation and problem-solving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