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11 years of comprehensive experience in software development, focusing on web and mobile applications. Adept in designing and implementing scalable solutions, utilizing modern technologies including Java, Spring Boot, Angular, and Kubernetes. Proven ability to collaborate effectively within teams to deliver high-quality software on time and adhering to industry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SQL, Go,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Angular, React, Vue.js, Django, Flask, Express.js,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Oracle, MongoDB, MySQL, Cassandra, Firebase,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Kubernetes, Docker, OpenShift, AWS, Azure, Google Cloud Platform,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Workflow:</w:t>
      </w:r>
      <w:r w:rsidRPr="009C6822">
        <w:rPr>
          <w:rFonts w:ascii="Roboto Light" w:eastAsia="Roboto Light" w:hAnsi="Roboto Light" w:cs="Roboto Light"/>
          <w:sz w:val="20"/>
          <w:szCs w:val="20"/>
        </w:rPr>
        <w:t xml:space="preserve"> Apache Spark, Apache Airflow, Kafka, Hadoop, ETL, Data Lakes, Data Warehousing, TensorFlow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microservices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handling of high-volume transactions and maintaining scalability within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deployment cycles and high-quality software releases through automated testing and validation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multiple cross-functional teams to deliver innovative projects, utilizing agile methodologies to adapt to changing requirements and drive project execution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elevating user experience by integrating responsive design principles and modern UI techniques for enhanced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containerization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managed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resource management and system reliability across deployed microservices.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supporting automation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deployment and monitoring processes, significantly reducing manual overhead and operational errors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operations support, addressing L1/L2/L3 issues which enhanced system stability and ensured uninterrupted service delivery to end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best practices around test-driven development (TDD)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code quality and reduced regression bugs in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through effective indexing strategies and query optimizations to achieve faster data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complex data pipelines, allowing for increased efficiency in data processing and scheduling tasks within the data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implementation of DevOps practices, promoting a culture of collaboration between software development and IT operations to enhance deployment frequency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technical mentorship to junior engineers, fostering their growth through regular knowledge sharing sessions and hands-on guidance in adopting best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ensuring adherence to industry standards while providing constructive feedback to enhance overall team performance and codebase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stakeholder meetings and agile ceremonies, actively participating in retrospectives to continually improve team dynamics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tools for potential adoption, keeping the organization aligned with industry trends and enhancing the technological stack.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designed, and developed large-scale enterprise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conjunction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e-commerce platforms serving millions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frontend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engagement by adopting best UI/UX practices across multiple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optimized cloud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disaster recovery strategies were established for 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extensively, optimizing build and deployment processes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significantly reduced release cycles across all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containerized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environments across development and production, which improved reliability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APIs integrated with various database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optimal performance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engineering teams to create robust ETL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deeper analytical insights for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best practices for secure coding, regularly reviewing code for vulnerabilities to meet compliance standards and protect user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contributing to sprint planning and participating in daily stand-ups to ensure project transparency and team alignment on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tested new software solutions, contributing to the continuous improvement initiatives within the engineering department for ongoing technical excellence.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