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 development. Adept in full-stack solutions with a strong emphasis on user experience, backend services, and complex problem-solving in AI-driven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C++, Java, Go,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Svelte, Angular, Redux,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ASP.NET,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TDD, Pair Programming,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user-centric approach in delivering high-quality software solutions tailored for complex CAD/CAM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for AI-driven applications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enhancing system performance under demanding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iterate on requirements and designed features aligning with user needs,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peer code reviews focusing on enhancing code quality and fostering knowledge sharing around concepts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web and mobile platforms while adhering to best practices in accessibility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efficient deployment cycles and consistent development environments across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fetching strategies, leading to significant performance improvements and enhanced developer experiences when working with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operations (MLOps)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facilitating data-driven decision-making processes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system-level troubleshooting, harnessing advanced debugging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critical issues within manufacturing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technical documentation using Markdown, enhancing clarity and facilitating onboarding processes by accurately capturing software architecture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through personal projects, demonstrating passion and commitment to self-improvement and innovative problem-solving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platforms' performance bottlenecks, leading optimization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proactive measures based on findings to boost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Shaped team culture by advocating for consensus-driven engineering practices, engaging team members in discussions to evaluate design decisions and collaboratively developing standards for coding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an initiative to transition monolithic applications to microservices, drastically improving scalability and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technologies while maintaining a focus on user needs, continually seeking to expand skillset and embrace challenges in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and efficient solutions that met strict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improve data exchange across applications, ensuring seamless communication between different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leading daily stand-ups and sprint planning sessions to facilitate effective workflows and team collaboration while fostering a positive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 and design patterns, fostering knowledge sharing and encouraging professional growth and self-improvement.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performed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ensure accurate data management under high volume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 pipelines that enhanced the efficiency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software requirements and implemented responsive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engagement and satisfaction in user experiences across products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applications, leading efforts to enhance security measures through consistent code reviews and vulnerability assessments, demonstrating strong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and implement visually appealing user interfaces in accordance with industry standards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code and development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knowledge transfer and enhancing the onboarding process for new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development of modular components to improve reusability and maintainability of the codebase, aligning with established engineering practices to enhance collaboration and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evaluate application behaviors, identifying areas for improvement to ensure optimum performance during peak usage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