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Recent graduate with 11 years of experience in software development, focusing on building robust web and mobile applications. Adept at designing scalable systems, eager to own features end-to-end, and consistently learning in a fast-paced startup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React, Django, Flask, Node.js,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Vite, Tailwind, Webpack, Babel,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Test-driven Development, Continuous Integration,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features for the web application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improved performance and intuitive interfaces that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identify and define key feature enhancements for our platform, focusing on delivering high-quality solutions that align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APIs, effectively improving data retrieval processes for our application's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cloud services into existing systems, facilitating seamless data flow and enhancing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practices, promoting a Culture of excellence and continuous learning among team members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deployment times by catching bugs early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frontend tooling and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maintainable and scalable front-end architectures, resulting in improved load times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knowledge sharing and skills development, enhancing team performance and facilitating a collaborative coding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GitHub Actions, streamlining the deployment process and ensuring quick iterations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walkthroughs and workshops, sharing insights into best practices for software engineering and fostering an inclusive learning environment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iterate on product features, ensuring alignment with user needs and driving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infrastructure, increasing reliability and reducing operational costs through optimized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key features and system architectures, enhancing team visibility into project details and supporting future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dynamic data storage needs effectively, ensuring data integrity and efficiency at all stages of application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around code quality and software engineering methodologies within the team, leading to improved team productivity and project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that meet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 across complex applications, enhancing overall application efficiency and user experience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define scope and deliver quality software on time, fostering communication and alignment across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API integration, significantly improving data handling and processing times for client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quality assessments and leveraged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and maintain high standards of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codebase refactoring initiatives that improved overall application performance and maintainability, ensuring alignment with modern architectural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simplifying deployment processes and enhancing operational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robust code quality and compliance with organizational standards, elevating team competencies and fostering a culture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hires on best practices in software development, focusing on key technologies used in projects, establishing a foundational knowledge for future contributions 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inform improvements in architectural design, aligning technical capabilities with business objectives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and worked with databases, ensuring optimal data accessibility through efficient query designs and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ensure application interfaces were aligned with user experience best practices, resulting in seamless user interactions that drive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