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building web and mobile applications. Expertise in Laravel, React, and Flutter, coupled with a strong foundation in cloud technologies and agile methodologies, dedicated to delivering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SQL, Python,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Lumen, React, Flutter, Vue.js, Django, Node.js,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Firebase, Redis, Oracle DB,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Bitbucket, Jira, GitHub,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QA Automation Tools, PHPUnit, Pest, Cypress, Selenium, Postman, Jest, Mocha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features for a high-traffic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ensured optimal performance and scalability through efficient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complex user requirements into tangible solutions while writing clean, efficient, and well-documented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while championing best practices like SOLID principles and continuous integration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architectural discussions to improve the application stack and promote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innovative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maintaining development workflows by employing QA automation tools, ensuring robust testing methodologies were followed effectively within the team dynamic.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full stack development best practices while fostering an environment of learning and knowledge sharing around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evaluated new technologies and trends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landscape to effectively integrate into existing projects and offer enhancements for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 and resiliency strategies, ensuring that features enjoyed high availability and reliability in a distributed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customer support team to grasp client feedback and shaped product improvements based on real-world usage while showcasing adaptability and strong communication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technical documentation for new features, outlining backend and frontend workflows to aid team onboarding and maintain project continuity in line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proactive performance tuning of SQL databases, focusing on indexing strategies and query optimizations in environments running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development workflows and ensuring consistent runtime environments across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emerging technologies into existing codebases, advancing application functionality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the performance remains uncompromised.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compliance efforts related to data protection standards including SOCII and HIPAA by embedding necessary protocols in the development cycle and product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Agile methodologies within the team, ensuring frequent stand-ups and retrospectives were held, promoting a culture of continuous improvement and efficient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innovative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data processing and improved user engagement, aligning with business objectives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teams to enhance operational workflows and offering a seamless user experience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large-scale projects, ensuring smooth integration of front-end and back-end systems, and maintained high coding standards through peer reviews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creating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Lumen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discussions on architectural design and implementation strategies to ensure stability and scalability of applications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improved database performance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initiatives for better data storage solutions and reducing overall technical debt within the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best coding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strategies, ensuring that the team meet the evolving demands for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iterate through the software development life cycle (SDLC), employing agile techniques and methodologies for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significantly reducing manual intervention and risk of error.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Re-evaluated legacy codebases to modernize existing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facilitate smooth transitions and improved user experiences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solving complex challenges by leveraging advanced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reliable software delivery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systems effectively while ensuring security protocols were rigorously followed, enhancing application functionalities with external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user guides and technical documentation that streamlined user onboarding and ensured consistency contains best practices of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