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Strong in designing data models and building distributed systems. Proficient with AWS, Node.js, Typescript, Python, and Kubernetes. Passionate about improving performance and reliability of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C++, Typescript, Java, Go, Ruby,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Node.js, Express.js, React, Angular, Django, Flask, Spring,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ECS,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GitHub, Travis CI, CircleCI, Prometheus, Grafana,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Kafka, Apache Spark, Hadoop, TensorFlow, Pandas, NumPy, Scikit-learn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processing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scalability while maintaining best practices for security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platform performance by implementing robust deployment strategies and monitoring solutions to enhance reliability and uptime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solve performance bottlenecks in the core platform, enhancing the speed and efficiency of data operations through strategic code optimization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pipelines that enabled real-time analytics on large data sets, utilizing tools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system performance evaluations, leading to the successful overhaul of critical components of our node-based architecture to support a growing user base and data volume.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infrastructure-as-code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streamline the deployment processes across different environments, resulting in faster delivery cycles and improved consistency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such as Scrum to enhance team collaboration and streamline workflow, facilitating rapid development cycles and regular feedback sessions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coding and system architecture, fostering a culture of knowledge sharing and professional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microservices architecture into our main product platform, enabling independent deployment of service components, which effectively reduced the development time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observability practices including logging, monitoring, and tracing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team's ability to troubleshoot and preempt performance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strengthening personal expertise while also enhancing the company’s reputation in the cloud-native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code reviews and facilitated collaborative coding sessions, ensuring adherence to coding standards and fostering a culture of continuous learning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system architecture and deployment strategies, enhancing knowledge transfer and reducing onboarding time for new engineers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managers to translate business requirements into technical specifications, ensuring alignment between project goals and user needs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trends and emerging technologies through continuous learning, attending webinars and conferences to stay updated on best practices and innovations in the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scalable solutions for complex data processing tasks and enhancing data retrieval times through optimized algorithms and effective indexing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team that developed a high-traffic web application, focusing on efficient data architecture and leveraging caching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automated testing and deployment that effectively reduced manual errors and accelerated release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integrating robust authentication and authorization mechanisms using industry-standard practices, ensuring sensitive data was protected against potential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microservices architecture, allowing for more manageable codebases and clearer separation of concerns, which led to faster development and increased application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optimal performance across various devices while adhering to best practices in web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to diagnose and resolve issues across the system, applying effective analytical skills to maintain uptime and optimize functionality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enhance user engagement through improved interfaces, effectively translating user stories into functional designs that aligned with overall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high level of code coverage and ensuring the reliability of features before deployment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architectures, improving the application's performance and supporting future scalability and development efforts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with team members to disseminate insights on distributed systems, encouraging a culture of continuous improvement and technical excellence within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production logs and metrics to identify areas for performance improvements, leveraging findings to advocate for actionable enhancements to backend systems and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