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software development, particularly focused on web and mobile applications. Proven expertise in Java, C++, and database management systems like MySQL and PostgreSQL. Adept at collaborating within agile teams and addressing technical challenges effectively to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C++, Python, JavaScript, SQL, TypeScript,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JSP, React, Angular, Bootstrap, Sass,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Oracle, SQLite,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Django, Flask, Express.js,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Visual Studio, Eclipse, IntelliJ IDEA,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at iVision,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applications while ensuring adherence to best practices for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provide impactful feedback during application design phases, ensuring alignment with customer requirements and enhancing the overall user experience through iterative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new software features, prioritizing responsiveness and system performance, while employing agile methodologies and participating in daily stand-up meetings within a cross-functional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and resolved customer technical issues by performing thorough debugging and testing,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manage project changes effectively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continuous improvement and knowledge sharing within the team while enhancing personal and team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existing code features by refactoring and optimizing algorithms, resulting in improved performance metrics and user satisfaction while adhering to the latest development trends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processes and features, ensuring that both technical and non-technical team members had clear guidance on application functionalities and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small team of developers on specific projects, advocating for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strategies in a containerized environment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vital support to QA team members during testing phases by sharing insights into potential system limitations and troubleshooting solutions that improved overall test coverage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APIs that integratively connected various services and databases, enhancing functionality and user experience through seamless data transactions and efficient service orchestration.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 by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agile best practices, promoting skill development and team cohesion through collaborative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and emerging technologies, applying findings to optimize current processes and implementing innovative solutions that maintained competitive advantages in software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software development regulations and standards, enhancing project deliverability and organizational accountability through proactive risk assessments and mitigation strategies from inception to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staff on the importance of software quality metrics and the implementation of testing frameworks that align with code standards, fostering a culture dedicated to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client feedback to refine product features and manage software updates, ensuring alignment with evolving business priorities and increasing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architecture principles that facilitate ease of maintainability and scalability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clear project scopes and deliverable timelines, utilizing methodologies like Scrum to efficiently manage workflows and adapt to changing requirements during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production issues and optimized existing codebases, deploying robust solutions that advanced software capabilities and enhanced system reliability with minimal downtime while utilizing debugging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enrich user experiences and ensure responsive design adherence across multiple devices and web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 documentation for key backend services, ensuring that future development teams could leverage existing modules for new product features and integrations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rigorous code review sessions that enhanced overall code quality and facilitated collective learning within the team through detailed discussion of best practices and innovative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relational database design principles, enhancing team proficiency in data modeling and effective querying practices for optimal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software projects by taking lead roles in architecting system workflows and defining deployment plans, actively able to navigate project deadlines while upholding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translate customer insights into practical features and enhancements, creating a development roadmap that aligns technical capabilities with market demands and end-user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tuning of applications in production, ensuring adherence to service-level agreements and consistent delivery of quality software products with minimal latency.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modern DevOps practices such as CI/CD pipelines, streamlining the deployment process while ensuring quality assurance through automated testing frameworks and monitoring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by applying industry-standard design patterns and development practices, which improved code reusability and reduced technical debt across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