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web and mobile applications using Rust, blockchain, and Web3 technologies. Proven record in designing high-performance infrastructures and addressing complex technical challenges in distributed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JavaScript, Python, TypeScript, Go, Solidity,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Web3, IPFS, GraphQL, RESTful APIs, Blockchain Protocols, Ethereum, Smart Contracts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Azure, GCP,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Security:</w:t>
      </w:r>
      <w:r w:rsidRPr="009C6822">
        <w:rPr>
          <w:rFonts w:ascii="Roboto Light" w:eastAsia="Roboto Light" w:hAnsi="Roboto Light" w:cs="Roboto Light"/>
          <w:sz w:val="20"/>
          <w:szCs w:val="20"/>
        </w:rPr>
        <w:t xml:space="preserve"> Automated Testing, Unit Testing, Integration Testing, Cryptography, Security Protocols, Penetration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Git, Linux, Nginx, PostgreSQL, Redis, React, Vue.js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secure, and efficient software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 cutting-edge blockchain infrastructure, enhancing real-time performance and enabling seamless interoperability across diverse applications and networks.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of blockchain protocols and designed distributed systems with a focus on security, scalability, and performance optimization, ensuring the system can handle vast amounts of data and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and adhered to strict documentation standards, significantly improving code maintainability and robustness while fostering collaboration among team members to enhance overall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new features and updates in adherence to agile methodologies, effectively managing priorities and timelines to align with project goals while ensuring high team morale and productive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identify and resolve complex issues, leveraging innovative solutions to drive significant improvements in software functionality and user experience across the product suite.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new technologies and industry best practices, staying ahead of trends in blockchain and distributed systems to ensure the product remains cutting-edge and competitive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gather requirements and iterate on system functionalities, ensuring the final product aligns with business objectives and user needs while maintaining a focus on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fostering a culture of continuous improvement within the engineering team and contributing to higher code quality and developer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insights on best practices in software development, blockchain technologies, and team collaboration to help them grow and enhance their skills effectively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documented, and implemented highly concurrent systems, taking ownership of significant technical features and ensuring they meet quality standards and project expectations before production rollout.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Evolved internal tools to enhance productivity, streamline workflows, and reduce deployment times, contributing to a more efficient development lifecycle and improved project outcomes for the team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analyses of distributed systems, proposing changes and optimizations based on quantitative metrics to enhance response times and system reliability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discussions regarding system design, exploring performance bottlenecks and optimization opportunities, which led to the adoption of better architectural patterns and processes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relationships with stakeholders by clearly communicating technical progress and challenges, effectively embedding technical insights within broader business conversations.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open-source initiatives, contributing to the community and promoting collaborative improvement of the technologies utilized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cloud platforms, optimizing performance through the efficient application of distributed resources and supporting large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agile teams to deliver innovative solutions, leading projects from conception through to production and aligning developments with evolving product requirements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code quality by conducting peer reviews and maintaining detailed documentation on architectural decisions and implementation details, ensuring longevity and maintainability of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new features into existing systems, focusing on enhancing user experience and leveraging tech stacks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to ensure scalability and reliability of web services,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product quality and developer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 processes and knowledge-sharing sessions, empowering them to contribute effectively to the team's success while enhancing their technical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performance bottlenecks in existing applications, utilizing profiling tools and best practices to enhance user experience and reduce operational costs over the long term.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integration with third-party services and allowing for expanded functionality across various platforms, thus supporting business growth and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development environments, improving team collaboration and deployment efficiency across varying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actively participating in requirements gathering, design discussions, and hands-on coding, which lead to cohesive team dynamics and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technical blog, sharing insights on software development trends and team culture, promoting thought leadership and establishing the team's reputation within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updated with the latest technologies and incorporating them where feasible, enhancing the company's product offering and achieving a competitive edge in the evolving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