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web and mobile applications development. Proven expertise in building scalable and high-performance solutions with relevant technologies like React, Node.js, and Java. Passionate about leveraging data insights to improve decision-making and facilitate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HTML/CSS,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Bootstrap, TailwindCSS,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Flask, REST APIs, GraphQL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Druid,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Terraform,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OWASP, Security Audits, Postman,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at iVision to develop scalable and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design and architecture for optimal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an authentication and authorization framework for user-facing applications, focusing on security best practices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contributing to iterative product releases and adaptations based on user feedback, ensuring our solutions continuously met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coverage and minimizing regression post-deployment to assure software reliability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processes that enhanced operational efficiencies and reduced time-to-market for new features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Druid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in real-time web applications, allowing advanced data querying and providing meaningful insights that informed strategic product development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secure and efficient APIs and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performance, which significantly improved application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fellow developers to uphold software quality standards while mentoring junior team members in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to tailor application features and functionalities, ensuring alignment with business goals and improving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handling complex application states and improving navigation throughout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 including code splitting, lazy loading, and prefetching to ensure swift user experiences across web platforms while monitoring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functionalities to provide clarity and guidance for current users and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patterns within applications and reduce over-fetching of data, ultimately optimizing the end-user experience under diverse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cross-browser compatibility of applications using responsive design techniques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broad accessibility for users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work environment, driving team morale through effective communication, adaptability during challenges, and participation in ongoing learning and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production-grade single-page applications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scalable and high-quality solutions that enhanced user engagement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UX designers to translate complex requirements into functional user interfaces, demonstrating a strong commitment to usability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applications supported high transaction volumes while maintaining security and reliability across the systems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standards and best practices implementation to maintain code quality,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standardize codebase structures and styles.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Braintree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processing, successfully enhancing user experience by providing streamlined financial transactions in applications we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security audits and assessments on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compliance and mitigate potential vulnerabilities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sprints and retrospectives, contributing to improved team workflows and product iterations that aligned closely with strategic business goals and user feedback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both front-end and back-end development while encouraging continuous learning through peer programming sessions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during peak usage times, significantly optimizing application response times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in cross-team collaborations to gather insights from various stakeholders, using feedback to pivot development strategies and deliver exceptional products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libraries at Google, promoting innovation within the engineering community and maintaining an adaptive approach to learning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hackathons and tech talks within Google, fostering a culture of innovation and continuous improvement among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