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Energetic Software Engineer with 11 years of comprehensive experience in designing, developing, and maintaining web and mobile applications. Adept at leveraging AI research and software engineering best practices, with a strong focus on evaluating AI-generated code and ensuring software quality through meticulous feedback.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Go, Ruby, TypeScript,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Django, Flask, Spring, Node.js, Express,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Visual Studio Code, Eclipse, Postman,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MySQL, MongoDB, Redis, SQLite, Firebase,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Heroku, Terraform, Ansible, CI/CD,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Debugging:</w:t>
      </w:r>
      <w:r w:rsidRPr="009C6822">
        <w:rPr>
          <w:rFonts w:ascii="Roboto Light" w:eastAsia="Roboto Light" w:hAnsi="Roboto Light" w:cs="Roboto Light"/>
          <w:sz w:val="20"/>
          <w:szCs w:val="20"/>
        </w:rPr>
        <w:t xml:space="preserve"> JUnit, Jest, Selenium, Mocha, Chai, Cypress, Postman,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innovative software solutions for various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research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correctness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detailed assessments and providing effective feedback on technical content.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evaluate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AI-generated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understanding of programming tasks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maintaining high-quality deliverables and meeting project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articulated job-related coding questions, contributing to a standardized evaluation process for assessing AI systems' proficiency in software development and technical disciplines within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prototype solutions and validate the effectiveness of AI-generated responses aligned with real-world application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independent project work, demonstrating flexibility in scheduled hours while still collaborating with peers to optimize systems and improve response efficiencies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on production-level software, contributing to the iterative improvement of code bases and fostering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coding practices, effective debugging techniques, and encouraged growth in understanding AI's role in software development and testing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environments management, facilitating scalability and enhancing performance of existing applications while adhering to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attention to detail during the review processes, ensuring clarity and efficiency in AI responses while reinforcing communication standards across teams and stakeholders during feedback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coding guidelines that streamlined the evaluation process of AI outputs, ensuring alignment with best practices from a professional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perspective.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in project management, actively participating in retrospectives and sprint planning fostering an open environment for sharing team insights and optimizing collaboration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processes and ensure consistent integration of new features, improving testing cycles and reducing overall release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reports on project outcomes, showcasing analysis of AI systems' performance and recommendations for future enhancements and adjustments to the coding evaluation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the engineering community, attending conferences and workshops to remain at the forefront of emerging technologies and industry best practices relevant to AI and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project scope and objectives, ensuring that engineering efforts were aligned with business goals and user needs while maintaining flexibility for creative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multiple successful projects while collaborating in an agile team environment focused on user experience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processing and application performance in alignment with stakeholder requirements and coding best practices across various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distributed systems using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efficiency and enable seamless deployment across cloud-based environments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advocating for coding standards and programming best practices, which enhanced the overall code quality and reduced bugs in the production by providing comprehensive feedback to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designing RESTful APIs that facilitated smooth communication between front-end interfaces and back-end services, meticulously ensuring well-defined endpoints and adherence to security protocols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legacy monolithic applications to microservices architecture, enhancing maintainability and scalability of platforms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cloud infrastructure management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cross-disciplinary teams to gather user requirements and implement features based on feedback obtained from user testing sessions, focusing on creating rich user experiences with consistent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structure and manage data efficiently, prioritizing responsiveness and reliability in storage solutions while optimizing queries for enhanced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team members on best coding practices, software design patterns, and system architecture principles, fostering knowledge sharing and creating a robust onboarding experience for incoming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ceremonies, ensuring transparency in ongoing project status and promoting team communication, which helped streamline workflow and enforce accountability within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applications, analyzing bottlenecks, and optimizing both front-end and back-end performance to achieve higher responsiveness and better user experience metrics during platform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testing activities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reliability, and effective regression testing across multiple release cycles before production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