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Engineer with 11 years of experience in software development, specializing in building robust web and mobile applications. Proficient in utilizing React, Node.js, and cloud technologies to enhance healthcare quality and consumer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Python, TypeScript, SQL, HTML/CSS,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Django, Spring Boot,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Jenkins, AWS Lambda, ECS, Fargate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Collaboration:</w:t>
      </w:r>
      <w:r w:rsidRPr="009C6822">
        <w:rPr>
          <w:rFonts w:ascii="Roboto Light" w:eastAsia="Roboto Light" w:hAnsi="Roboto Light" w:cs="Roboto Light"/>
          <w:sz w:val="20"/>
          <w:szCs w:val="20"/>
        </w:rPr>
        <w:t xml:space="preserve"> Git, GitHub, Jira, Confluence, Slack,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reliability for critical healthcare data reporting systems utilized by thousands of healthcare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changes and developed new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UX designers to deliver user-focused solutions that meet diverse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Architects and lead Engineers to define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reducing technical debt across multiple projects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 fast-paced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contributing to sprint planning and daily stand-ups, fostering effective communication and collaboration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testing team to assure product quality through continuous integration and delivery practices, significantly improving deployment times and reducing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conducted code reviews and design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coding standards and share knowledge with junior developers, enhancing team capabilities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documented middleware solutions adhering to security and architectural standards, which streamlined data processing and optimized performance for users nationwide.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tandem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on CI/CD pipelines and Infrastructure as Code, facilitating efficient development and deployment processes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bug triage and prioritized resolution planning with backend developers, ensuring timely fixes for reported issues and maintaining system reliability and performance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create and enhance API documentation, making integrations seamless for third-party developers and clients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learning and growth within the team, while providing technical guidance on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data pipelines and storage solutions that support comprehensive healthcare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cases and automation strategies, aligning testing efforts with user stories and business requirements to enhance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retrospective meetings to identify areas for improvement within team processes and workflows, striving for operational excellence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engineering team in meetings with stakeholders, articulating project progress and impact on business objectives to ensure alignment of technical solutions with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maintainability of projects for high-traffic environments and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scalable solutions that meet customer demands in real-time while handling significant data loads with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alongside industry-standard tools for data storage and processing, ensuring infrastructure matched the performance expectations of critical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practices, reducing regression issues through thorough testing across application layers and increasing confidence in deployed features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influencing the design and integration of core business services, while ensuring adherence to best practices in terms of security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stakeholders to translate requirements into technical specifications, balancing user needs with system capabilities and development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complex production issues in collaboration with cross-functional teams, leveraging debugging and logging tools to enhance system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resulting in improved team performance and cohesion, laying the groundwork for a supportive and collaborative development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comprehensive profiling and refactoring efforts, focusing on improving response times and reducing network latency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through onboarding processes and project kick-offs, helping them acclimate to team standards and operational workflows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adapting to changing priorities and requirements, demonstrating flexibility and responsiveness in meeting project deadlines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third-party vendors to integrate external services effectively while managing expectations and ensuring high standards of system integration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