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11 years of experience in developing engaging, user-centric web and mobile applications. Proven expertise in leveraging modern frameworks and languages to create responsive and high-performance solutions. A collaborative team player dedicated to delivering innovative technologies and driving project success.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HTML5, CSS3,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Redux, Angular, Vue.js, Django, Spring Boot,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Webpack, Gulp, Docker, Kubernetes, Jenkins, Git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Heroku, Terraform, CI/CD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intuitive user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overall user experience while ensuring code quality through an established system of peer reviews and automated testing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transition to a microservices architecture by deploying containerized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orchestrating them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seamless integration and scalability across application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refine system requirements, design architecture specifications, and establish implementation timelines, fostering a highly adaptive environment for continuous improvement and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analysis and optimization of existing applications, implementing strategies to enhance responsiveness and load times by employing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leveraging caching techniques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Integrating RESTful APIs and third-party services to enrich functionality, enhancing user engagement and enabling more robust interaction patterns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 robust testing strategy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reliability and scalability of code under various usage conditions while maintaining comprehensive documentation for development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design patterns, best practices, and agile methodologies, promoting knowledge sharing and collaborative problem-solving to accelerate team performance and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sprint planning and retrospectives, diagramming workflow improvements that contributed to higher productivity and a more predictable delivery cycle of software features for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building and deploying serverless applications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fast prototype cycles and rapid deployment processes for client projects, enhancing overall project turnaround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databases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retrieval and storage practices, while contributing to the overall database architecture and performance metrics measurements.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UX/UI designers to prototype similar applications following established color schemes and design principles, adhering to accessibility standards and ensuring a consistent look and feel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various debugging and profiling tools within the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Chrome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Developer console to identify and rectify performance bottlenecks within the application, facilitating smoother user interactions despite heavy traffic.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onboarding documentation for new team members, streamlining the integration process and improving overall team efficiency while ensuring adherence to company best practices and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active engagement with the tech community through contributions to open-source projects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participation in local coding meetups, leveraging industry connections to foster collaboration and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Initiated peer code reviews and implemented coding standards which significantly reduced the number of merged bugs post-deployment, leading to enhanced reliability across product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responsive and dynamic web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deliver performant applications with a focus on maintainability and scalability, ensuring superior user experiences on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design teams to create interactive prototypes, translating wireframes into functional user interfaces while emphasizing usability and conducting user testing to gather actionable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Agile ceremonies, including backlog grooming, sprint planning, and retrospectives, fostering a culture of continuous improvement and adaptability within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payment gateways and third-party APIs to streamline user checkout processes, enhancing e-commerce platforms with advanced features allowing for optimized transaction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detailed documentation of development processes, code structures, and deployment procedures, ensuring knowledge continuity and training support for new hires and enhancing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database schemas and managed data migrations while ensuring data integrity and developing queries for optimized performance against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architecture and implementation of various microservices, successfully decoupling large monolithic applications and increasing deployment speed and application reliability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Mediated between technical and non-technical stakeholders, translating complex technical requirements into straightforward concepts to improve project alignment and fostering stakeholder confidence in project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components and libraries for reuse across multiple applications, improving consistency and reducing development time through modular programming practices while maintaining the highest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updates and maintenance of existing systems, applying security patches and performance upgrades focused on mitigating risks and enhancing application stability without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quality assurance teams to define test cases and conduct user acceptance testing, leading to refined end-user experiences and improved overall product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project timelines and resources effectively,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keep teams aligned, ensuring transparency and adherence to deadlines across multiple concurrent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