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particularly in web applications. Proficient in Python, Django, and experts in modern infrastructure practices. A pivotal team player adept at building high-impact solutions and elevating company culture.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JavaScript, Flask, Node.js, Ruby on Rails,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Terraform, CircleCI,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Agile, Scrum, CI/CD, TDD,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Selenium, Jest, Mocha, Chai, JUnit, PyTest, Robot Framework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the core product for iVision, focusing on scalability and maintainability while collaborating closely with the product team to align features with the company’s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delivered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front-end elements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full ownership of the development lifecycle from conception to deployment, continuously iterating based on user feedback and data analysis while documenting all processes thoroughly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daily stand-ups, ensuring alignment on key development tasks while contributing to a positive and proactive team culture and encouraging open dialogue.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our CI/CD pipelines, which significantly increased the speed of delivery and reduced production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promoting knowledge sharing among team members, enhancing overall code quality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Empowered junior engineers by providing mentorship and guidance on project tasks and effective software practices, fostering an inclusive and supportive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blockers by employing analytical problem-solving skills, leading to more efficient development processes and improved collaboration with the product and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APIs and microservices that supported business functionalities and 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to facilitate transparency and iterative progress towards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architecture decisions and best practices, enhancing the overall knowledge base and contributing to the continuous improvement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activities and knowledge-sharing sessions, advocating for best practices in software development and promoting a culture of learning and improvement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automating the provisioning of cloud resources, which improved deployment speed and reduced overhead costs on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monitoring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aiding in proactive issue resolution before they affected users or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caching layer to optimize database queries, thus improving application performance and reducing latency in critical operations that impacted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threat modeling and vulnerability scanning into the development process, fostering a culture of security awareness and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several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promoted efficient data handling and reduced server response times significantly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deliver incremental software updates, managing expectations effectively and driving projects through completion within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 robust testing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quality and system reliability through automated testing and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best practices in software engineering,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for source control, enabling streamlined collaboration and code management within multinational teams and accelerating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documentation efforts to ensure comprehensive sharing of knowledge within the team and help onboard new engineers effectively through structured guidance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for existing systems, applying profiling tools to identify bottlenecks and improve operational efficiencies, contributing directly to faster product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deployment and scaling of applications in response to user demand and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research and testing initiatives that informed product design decisions, leveraging feedback to create user-friendly interfaces and enhancing overall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develop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supported analytics workloads and improved data accessibility for future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atmosphere of collaboration, coaching younger engineers on architectural best practices and providing guidance on project management, creating a supportive team environment with high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prototyped new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laying down scalable architectures for future application features and encouraging reusability across projects, thereby driving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on engineering principles and tools in use at Google, ensuring their smooth onboarding and active participation in team projects within the initial weeks.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