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web and mobile application development. Proven expertise in leading cross-functional teams to enhance product performance and drive significant improvements in software quality and user experience. Adept at utilizing Java, React, and cloud architectures for scalable solutions. Committed to fostering a collaborative environment that encourages creative problem-solving and technology adoption.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Node.js, Python,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Spring Boot, Angular, Express.js, Bootstrap, jQuery, React Native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Docker, Kubernetes, Terraform,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Maven, Git, SonarQube, Ansible, CI/CD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Cypress,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global team in designing and implementing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modernizing legacy systems to enhance scalability and performance, resulting in improved operational efficiency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successful integrations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improving compliance standards through established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higher quality code across all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agile development processes,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Increment and Sprint Planning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among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align engineering deliverables with business objectives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full software delivery lifecycle,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effective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robust, scalable SaaS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a team of senior engineers, promoting a high-performance culture, establishing clear career paths, and encouraging ongoing professional development and skills enhancement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discussions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migration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the modernization of key products, thus enhancing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significantly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risk management protocols for key projects, ensuring that all resources were effectively allocated while aligning project timelines with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and compliance measures across all development work, ensuring compliance with industry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safeguarding sensitive customer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responsiveness of applications that serve mortgage servicers and consumers, enhancing system interoperability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monitoring tools for performance analysis of deployed applications, allowing teams to proactively identify and troubleshoot issues before impacting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business stakeholders to gather requirements and inform technology strategy, leading to better alignment of engineering efforts with business vision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development of innovative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that allowed for better modularization of functionalities and reduced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for product development and enhancements, ensuring that all engineering decisions supported broader company goals and project success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best practice guidelines for development processes, improving overall team efficiency and ensuring high-quality standards across all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effective communication with non-technical stakeholders, translating complex technical concepts into understandable solutions and frameworks, enhancing team cohesion and project acceptance.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robust, high-quality software solutions,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were pivotal in enhancing user engagement through improved design and functionality across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focused on migration from monolithic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increased system flexibility, facilitating faster deployment cycles and reduced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shape product vision, translating business requirements into technical specifications while maintaining close alignment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best practices, overseeing quality assurance steps to ensure applications met all user requirements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API development strategies to ensure seamless integration with diverse third-party platforms, enhancing data sharing capabilities within products utilized by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iterative Agile cycles, contributing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Retrospectives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continuous improvements in team processes and delivery effectiveness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functionalities, improving user experience significantly with responsive designs and engaging interfaces that resonated with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system designs and architecture, facilitating better understanding and onboarding for new team members and aligning with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database optimizations for high-traffic applications, ensuring rapid response times and efficient data retrieval across various use cases, meeting strict service level agreements.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pair programming sessions, promoting knowledge sharing among team members while improving code quality and adherence to best practices throughout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mentoring and training initiatives within the team, helping junior developers build their skills in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cloud environments, and agile development practices, thus boosting overall team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applications rigorously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minimal production defects and improved user satisfaction based on timely releases and robust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