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detail-oriented Software Developer with over 11 years of experience in software development focused on web and mobile applications. Proven expertise in developing scalable applications while leveraging strong technical skills in various programming languages and frameworks. Adept at collaborating with cross-functional teams to deliver high-quality software solutions that align with business objectives.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TypeScript, Ruby, Go,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Node.js, Django, Flask, .NET,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Docker, Kubernetes, AWS, Azure, Git, Jenkins, PostgreSQL,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CI/CD, TDD, Unit Testing, Microservices, RESTful APIs,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Infrastructure:</w:t>
      </w:r>
      <w:r w:rsidRPr="009C6822">
        <w:rPr>
          <w:rFonts w:ascii="Roboto Light" w:eastAsia="Roboto Light" w:hAnsi="Roboto Light" w:cs="Roboto Light"/>
          <w:sz w:val="20"/>
          <w:szCs w:val="20"/>
        </w:rPr>
        <w:t xml:space="preserve"> Terraform, Ansible, Prometheus, Grafana, ELK Stack, Jira, Confluence, Slack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comprehensive digital solutions for diverse client requirements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while ensuring functionality and rich interactivity, which promotes user engagement and boosts customer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design teams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methodology to iteratively define project scope, streamline development processes, and improve delivery timelines effectively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backend services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coupled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assuring seamless communication with frontend applications while optimizing for data retrieval efficiency and improved server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 services for application deployment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scalability and reliability, alongside the management of server instances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consistent development, testing, and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code review and quality assurance processes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which significantly improved code maintainability and ensured high standards in software development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modern JavaScript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better documentation, type safety, and efficient data fetching capabilities tailored to client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optimization strategies for existing applications through detailed code analysis and refactoring, achieving improved load times and responsiveness by leveraging advanced techniques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Innovated new development workflows and strategies that incorporated collaborative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project management and enhancing communication among cross-department teams for timely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within the team on best practices for software development and exposure to industry trends, fostering a culture of continuous learning and technological advancement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APIs for third-party integrations with emphasis on security and data validation,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to facilitate seamless integration and interaction with various external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backlog grooming sessions to prioritize project features and technical debt, ensuring alignment with the overall business objectives of the organization and stakeholder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Set up monitoring and alerting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of services and quick response to potential issues across all deployed applications, enhancing operational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transition towards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breaking down monolithic applications into dedicated services, ensuring scalability and maintainability alongside improved deployment frequencies.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user acceptance testing (UAT) sessions with stakeholders, gathering feedback and iterating on designs and functionality to achieve optimal product quality before deployment, enhancing product fit.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highly collaborative team environment that encouraged innovative problem-solving and knowledge sharing, allowing for rapid adaptation to technology shifts and refining of development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exceptional user interfaces and ensuring high performance across devices while adhering to mobile-first design principles throughout the development phase.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internal tools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automation scripts that streamlined workflows and reduced redundancy, significantly improving team productivity and operational efficiency within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and architecture discussions aimed at enhancing system designs with a focus on performance and maintainability,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serverless microservices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designers to translate designs into robust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for seamless user navigation alongside accessibility standards to cater to diverse end-user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to manage relational and non-relational data stores, ensuring efficient data access and manipulation to support application functionalities and reporting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security teams to implement best practices for data protection and application security, focusing on OWASP standards to minimize vulnerabilities during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planning and executing bi-weekly sprints under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methodology, participating actively in ceremonies to assess progress and align priorities according to client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performance reviews and refactored codebases to improve legacy systems following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reducing the time taken for deployments and enhancing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enacted testing frameworks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automated testing processes and improving code quality significantly for both frontend and backend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analytics teams to design and implement dashboards for real-time insights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stakeholders with actionable data for informed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and held tech talks to help team members stay abreast of new technological developments and trends in the software engineering field, encouraging a culture of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deployment of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to various environments, ensuring consistent performance levels through container orchestration and streamlined deployment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