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comprehensive experience in software development focusing on web and mobile applications. Expertise in Python, SQL, and open-source development. Proven ability to manage the entire application lifecycle, from requirements gathering to deployment, ensuring optimal performance and user satisfaction. Adept at collaborating with cross-functional teams to design scalable solutions and deliver on project objectives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Ruby, TypeScript,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React, Angular, Vue.js, Spring,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MariaDB, SQLite,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HTTP,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Swagger, JIRA, Confluence, Agile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an open-source ERP project,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logic, ensuring high performance and responsiveness while embracing meticulous documentation standards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Lifecycle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(ALM) process, engaging in requirements analysis, design discussions, implementation, and iterative testing to foster continuous improvements and optimize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architecture teams to establish and align on product direction,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adapt to changing requirements and expedite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software bugs, performance bottlenecks, and security vulnerabilities, employing profiling tools and applying optimization strategies that improved overall application reliability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documentation, creating clear and comprehensive user guides, API references, and architectural diagrams to ensure that technical information is accessible and understandable to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assessments of technical risks, resource needs, and project timelines, enabling informed decision-making to streamline project management and enhance team collaboration and execution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development community for feature enhancements and improvements, demonstrating a commitment to fostering open contributions while adhering to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licenses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knowledge sharing and maintain high code quality standards within the team environment of shared responsibility.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 processes, released new software versions, and managed dependencies effectively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environmentally consistent development and production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database optimization and data migration tasks, ensuring robust data integrity and optimal query performance within SQL-driven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training and support activities post-deployment, addressing queries and enhancing user experiences through hands-on assistance, ultimately aligning software functionality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development, fostering a culture of continuous learning and professional development within the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unit and service-level tests, ensuring application reliability and minimizing regressions throughout the software development lifecycle to support a robust deployment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time-to-resolution for critical bugs by establishing a rapid response process, using collaborative tools to ensure transparent communication and timely updates to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engagement with industry trends and emerging technologies, applying newfound knowledge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 services, and performance optimization techniques to continuously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tasks, reducing manual labor and increasing team productivity through effective workflow improvements and system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and 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features that improved user engagement metrics while participating actively in daily stand-ups and sprint retrospectives for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scalable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interactive user interfaces, ensuring a seamless user experience across various devices and platforms for enhanced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reviews, promoting best practices in software development alongside optimal design principles that emphasize modularity, scalability, and maintainability of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performance tuning of SQL queries for significant enhancements, leveraging database indexing and query optimization features to meet high-performance application standards imperative to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 to enforce code reliability while contributing to automated testing environments that streamline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deployment automation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orchestration, ensuring product reliability through consistent environments across development and production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developing RESTful APIs, ensuring adherence to best practices and security protocols while effectively collaborating with front-end teams to deliver cohesive, functional user interfaces that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code refactoring sessions and performance reviews, working collaboratively to maintain high code quality, fostering a culture of continuous improvement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establishing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tasks, resulting in shorter release cycles and increased deployment frequency while maintaining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for technological advancements, encompassing cloud integrations and performance optimizations, ensuring alignment between development goals and business objectives leading to enhanced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specifications, design patterns, and methodologies used in project deliverables to ensure clarity and understanding among stakeholders while serving as a reference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