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specializing in the design and development of scalable web and cloud applications. Proficient in Agile methodologies, cloud-native architectures, and seamless API integrations. Strong expertise in modern frameworks and tools supports the delivery of efficient software solutions that meet stringent security and performance standards. Proven ability to collaborate within cross-functional teams to enhance software quality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Python, JavaScript, TypeScript, C#,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Spring Boot, Django, ASP.NET, Pega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AWS GovCloud, Azure, Google Cloud Platform, Docker, Kubernetes, Terraform,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Confluence, Bitbucket, CI/CD, Jenkins,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GraphQL, SOAP, OAuth, API Gateway, Webhooks, Microservices, Data Access Layers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w:t>
      </w:r>
      <w:r w:rsidRPr="009C6822">
        <w:rPr>
          <w:rFonts w:ascii="Roboto Light" w:eastAsia="Roboto Light" w:hAnsi="Roboto Light" w:cs="Roboto Light"/>
          <w:sz w:val="20"/>
          <w:szCs w:val="20"/>
        </w:rPr>
        <w:t xml:space="preserve"> JUnit, Selenium, Cypress, Mocha, Chai, Mockito, Postman, TestNG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multiple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seamless API integrations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sprint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while promoting best practices in secure software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robust, maintainable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actively engaging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such as sprint planning and retrospectives to deliver effective tax credit processing solutions that align with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GovCloud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stringent security and compliance requirements for federal contracts.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interfaces and business logic for tax credit validation using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streamlining processing workflows and integrating with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IRS enterprise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case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increasing deployment speed and reliability across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including API specifications and deployment guides, ensuring clear communication of system features and configurations to support the long-term maintenance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to enhance code quality assurance, executing unit tests and integration tests within the CI/CD pipeline, ensuring all features meet acceptance criteria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provisioning of cloud resources in compliance with operational standards for security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promoting skill development and knowledge sharing through pair programming and collaborative problem-solving sessions, fostering a continuous learning environment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and produced instructional materials to facilitate adoption of new software solutions, ensuring users understood updated functionalities and processes for their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production incident response activities, diagnosing issues effectively and coordinating with stakeholders to mitigate downtime and enhance system reliability through effective troubleshooting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effectively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code repositories and branches, ensuring smooth integration of features with minimal disruption to ongoing development efforts in active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QA/Testing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comprehensive test plans, ensuring that code developed met stringent specifications for functionality and quality prior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coding standards within the team, ensuring that all code adhered to best practices for maintainability, performance, and security, greatly reducing technical debt in current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dynamic web applications with a specific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RESTful APIs to enhance user interaction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methodologies, facilitating collaboration among diverse teams to efficiently deliver several key features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payroll processing software, ensuring integration with third-party services through comprehensive APIs meeting high performance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existing legacy applications for the migration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scalability and reduce infrastructure costs significantly for long-term sustainability.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to establish a set of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enhancing team efficiency in managing code repositories and streamlining merge processes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automating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achieving more reliable deployment cycles by catching bugs earlier in the development process through comprehensive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including efficient coding patterns and performance optimization techniques, resulting in increased team proficiency and reduced onboarding times for new hires.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data-driven web applications to support company initiatives, focusing on the rapid delivery of features while maintaining strict adherence to corporate compliance regulations and high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improved team operations by adopting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project progress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fostering greater transparency and collaboration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created isolated development environments that mimicked production settings to ensure smooth transitions from development to operations without discrepancies.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retrospectives, actively contributing to discussions aimed at improving team dynamics and enhancing overall productivity through reflective practice and process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 library of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development time for future projects and enhancing both the consistency and quality of user interfaces.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