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over 11 years of experience in developing, integrating, and optimizing web and mobile applications. Proven expertise in leading design efforts and mentoring junior engineers while ensuring adherence to security practices and coding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Continuous Integration, Continuous Delivery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coding, testing, and implementation of comprehensive software applications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best practices, significantly enhancing application reliability and stakeholder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ongoing technical guidance and training, fostering a collaborative environment that encourages innovation and continuous improvement within the software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best practices in coding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application efficiency and stakeholder satisfaction with project deliverables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subject matter expert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software development methodologies, tools, and technologies, advising leadership on strategic initiatives to streamline project workflows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systems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cybersecurity experts,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ensure seamless integration across diverse environments, enhancing the capability and security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applications for performance, security, scalability, and maintainability through rigorous testing and assessment practices, leading to a significant reduction in system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to gather requirements and define solutions, delivering high-quality products aligned with mission objectives while adhering to project timelines and budgets.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routines, contributing insights as a senior technical resource to achieve efficient project delivery and enhance team productivity during sprint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proposal development and created technical roadmaps for future projects, leveraging industry best practices and innovative strategies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ensuring that software solutions align with enterprise objectives and providing input based on extensive experience with real-world application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knowledge of programming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efficient and reliable software applications that meet stringent performance and 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deployment processes, resulting in faster, more reliable releases that meet increasing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to keep abreast of emerging technologies and trends in software development, ensuring that team strategies remain innovative and impactful.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managed project risks and communicated with stakeholders to provide updates and recommend solutions to technical challenges or changes in project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facilitated knowledge-sharing sessions within the team, enhancing the overall skill set and technical acumen of junior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fast-paced Agile environment, consistently aligning deliverables with client specifications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create user-centered designs that improved overall user engagement and satisfaction with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applications were reliable and met stringent performance criteria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through refactoring and performance tuning efforts, achieving significant improvements in application speed and reliability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contributed to architecture discussions, leveraging expertise to advocate for technology decisions that align with both project goals and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due diligence for software components and third-party libraries, ensuring compliance with security protocols and integration feasibility into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integrating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enhancing scalability and reducing overhead for business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across multiple teams to define comprehensive software solutions that made use of cutting-edge technology and methodologies, improving efficiency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engineers on best coding practices and software design principles, reinforcing a culture of continuous learning and professional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software functionality, translating insights into actionable improvements that increased user satisfaction and application utility.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designs and architectural decisions clearly and concisely to support future maintenance efforts and facilitate knowledge transfer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of legacy systems to modern frameworks, employing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maintainability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