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professional with 11 years of expertise in software development, specializing in both web and mobile applications. Proven track record in designing complex systems, utilizing VMware, Windows, Linux, and various scripting languages, creating a robust cybersecurity environment focused on performance and security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PowerShell, Java, C#, JavaScript, Bash, Ruby,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Cybersecurity Tools:</w:t>
      </w:r>
      <w:r w:rsidRPr="009C6822">
        <w:rPr>
          <w:rFonts w:ascii="Roboto Light" w:eastAsia="Roboto Light" w:hAnsi="Roboto Light" w:cs="Roboto Light"/>
          <w:sz w:val="20"/>
          <w:szCs w:val="20"/>
        </w:rPr>
        <w:t xml:space="preserve"> SIEM, Proxy, AV, EDR, DLP, HID/NID, HIP/NIP, Forensics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Technologies:</w:t>
      </w:r>
      <w:r w:rsidRPr="009C6822">
        <w:rPr>
          <w:rFonts w:ascii="Roboto Light" w:eastAsia="Roboto Light" w:hAnsi="Roboto Light" w:cs="Roboto Light"/>
          <w:sz w:val="20"/>
          <w:szCs w:val="20"/>
        </w:rPr>
        <w:t xml:space="preserve"> OSI Model, Firewalls, VLANs, VPNs, DNS, DHCP, Network Sniffers, Traffic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Virtualization and Cloud:</w:t>
      </w:r>
      <w:r w:rsidRPr="009C6822">
        <w:rPr>
          <w:rFonts w:ascii="Roboto Light" w:eastAsia="Roboto Light" w:hAnsi="Roboto Light" w:cs="Roboto Light"/>
          <w:sz w:val="20"/>
          <w:szCs w:val="20"/>
        </w:rPr>
        <w:t xml:space="preserve"> VMware vCenter, AWS, Azure, Docker, Kubernetes, OpenStack, Hyper-V,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and Configuration Management:</w:t>
      </w:r>
      <w:r w:rsidRPr="009C6822">
        <w:rPr>
          <w:rFonts w:ascii="Roboto Light" w:eastAsia="Roboto Light" w:hAnsi="Roboto Light" w:cs="Roboto Light"/>
          <w:sz w:val="20"/>
          <w:szCs w:val="20"/>
        </w:rPr>
        <w:t xml:space="preserve"> Ansible, Puppet, Chef, Terraform, Jenkins, CI/CD, Git, Version Control</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architected complex network infrastructures to support testing and training programs, ensuring robust performance that aligns with customer and industry objectives in cybersecurity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configuration and operation of essential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Windows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Linux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servers, implementing best practices for security and stability in diverse environments to maintain operational readiness.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VMware vCenter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to facilitate resource management and optimize performance, enhancing testing capabilities for cyber range simulations and trainings.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PowerShell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enhance operational efficiency, thus enabling rapid response times during cyber simulations.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design secure architectures that efficiently manage threats, consistently addressing and adapting to emerging cybersecurity challenges and requirements during training exercises.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translate them into actionable plans, fostering open communication to achieve focused outcomes and enhance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efforts for cyber range components, applying diverse technical methods and analytical skills to resolve issues quickly during high-stakes customer events and tests.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regular maintenance tasks and system checks to ensure the integrity and reliability of the cyber range infrastructure, significantly contributing to before-event success and stakeholder confidence.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the installation of cutting-edge cybersecurity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SIEM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all systems are effectively configured for maximum threat detection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time management skills to prioritize tasks effectively, ensuring timely delivery of critical projects and system enhancements under tight schedules during crucial operational periods.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analyzed system performance metrics, leveraging insights to propose adjustments and upgrades that enhance system performance and security resilience across the cyber range.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regularly to refine their cyber range use cases, tailoring technical solutions to exceed their operational expectations and improve training outcomes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knowledge-sharing sessions within teams to promote cybersecurity best practices, encouraging continuous improvement and development among peers and cultivating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up-to-date knowledge of emerging cybersecurity threats and responses, integrating latest trends into training scenarios to enhance realism and effectiveness of simulations.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conferences and training events, contributing insights and learning to improve the technical capabilities of the organization and enhance collective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experience_second:[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extended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service-oriented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enhance interoperability among systems and accelerate application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 and efficient user interfaces that improve user experience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diverse, agile teams to drive software development from conception to deployment utilizing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significantly improving deployment frequency and lead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backend development through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building robust and secure RESTful services that meet user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mentorship sessions for junior engineers to promote quality coding standards and efficient programming practices, fostering talent growth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significant project initiatives aimed at enhancing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cybersecurity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in the development lifecycle, thus reducing vulnerabilities within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quality assurance standards are met across multiple products and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database integrity and optimized query performance in environments working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access and manipulation for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transition of legacy systems to modern cloud platforms, embracing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improved scalability and reduced operational costs, influencing strategic direction positively.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detailed network analysis and implemented solutions based on findings, thus enhancing overall system performance and meeting stringent performance benchmarks across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team-building workshops to promote a culture of collaboration and shared success, focusing on achieving common objectives while embracing diversity of thought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effectively with project stakeholders to identify system requirements, prioritizing enhancements based on business value and achieving high levels of customer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