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Site Reliability Engineer with 11 years of experience in software development, predominantly focused on web and mobile applications. Expertise in Linux administration, cloud platforms, and advanced scripting, complemented by strong collaboration and mentoring skills. Passionate about ensuring service reliability and improving observability in large-scale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Operating Systems:</w:t>
      </w:r>
      <w:r w:rsidRPr="009C6822">
        <w:rPr>
          <w:rFonts w:ascii="Roboto Light" w:eastAsia="Roboto Light" w:hAnsi="Roboto Light" w:cs="Roboto Light"/>
          <w:sz w:val="20"/>
          <w:szCs w:val="20"/>
        </w:rPr>
        <w:t xml:space="preserve"> Linux, Ubuntu, CentOS, Debian, Red Hat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Scripting Languages:</w:t>
      </w:r>
      <w:r w:rsidRPr="009C6822">
        <w:rPr>
          <w:rFonts w:ascii="Roboto Light" w:eastAsia="Roboto Light" w:hAnsi="Roboto Light" w:cs="Roboto Light"/>
          <w:sz w:val="20"/>
          <w:szCs w:val="20"/>
        </w:rPr>
        <w:t xml:space="preserve"> Python, Bash, Perl, Ruby,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MySQL, PostgreSQL, MongoDB, Redis,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GCP, OCI,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Docker, Jenkins, Terraform, GitLab CI/CD,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Tools:</w:t>
      </w:r>
      <w:r w:rsidRPr="009C6822">
        <w:rPr>
          <w:rFonts w:ascii="Roboto Light" w:eastAsia="Roboto Light" w:hAnsi="Roboto Light" w:cs="Roboto Light"/>
          <w:sz w:val="20"/>
          <w:szCs w:val="20"/>
        </w:rPr>
        <w:t xml:space="preserve"> Prometheus, Grafana, Nagios, ELK Stack, Splunk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production support for cloud-based services ensuring 24/7 availability and robust performance, implementing proactive monitoring, refining thresholds to improve service reliability, and reducing downtime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automation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 processes, improving efficiencies in CI/CD pipelines while fostering best practices in application management amongst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teams to evaluate and debug applications, enhancing observability through effective logging and monitoring configurations which led to faster incident resolution.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operational excellence, providing guidance on best practices in service management, while fostering a culture of continuous improvement and collaboration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deployment strategies for microservices architecture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scalability and high availability of applications deployed in cloud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as code principles, deploying and managing environments efficiently while maintaining compliance with security protocols and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projects from inception to deployment, incorporating agile methodologies and best practices for project management, enhancing team collaboration and time-to-market for new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performance metrics and logs to identify bottlenecks, providing actionable insights that drove improvements in application performance and overall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on-call rotation responsibilities, effectively responding to incidents, providing 24/7 support while documenting knowledge transfer sessions to elevate the team's preparedness for future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monitoring measures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alert systems which resulted in significantly reduced incident response times and improved application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emerging technologies and industry trends to drive innovation within the team, presenting findings on how new tools could enhance development workflows and operational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documentation and knowledge management practices ensuring clear guidelines were available for both new and existing systems and procedures improving team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incident post-mortems, identifying root causes and reviewing response strategies which improved future incident management processes in accordance with best practices in reliability engineering.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develop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establishing a unified approach to application development ensuring smoother handoffs and shared ownership of application lifecycles.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Embraced a growth mindset, consistently seeking out learning opportunities and sharing knowledge with peers, driving a culture of continuous improvement and fostering technical excellence within the engineering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application development by maintaining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multiple environments, ensuring systems were efficient and cohesive while adapting to varying workloads and performance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robust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the deployment process for applications reducing rollout times significantly while maintaining high standards for application security and compliance.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enhancing the observability of applications through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log management and alert accuracy which provided deeper insights into application performance and end-user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cross-functional teams by sharing knowledge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practices, providing technical leadership and guiding teams to adopt cloud-native technologies and tools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system automation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provisioning of resources, minimizing deployment errors through infrastructure as code, which simplified resource management and lowered operational overhead.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data storage solutions by conducting advanced configurations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ensuring security compliance while optimizing queries for improved application performance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Nagios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provided real-time insights into application health, significantly aiding in incident detection and response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sprint planning and retrospectives, providing feedback that contributed to process improvements and fostering a culture of continuous integration and delivery that benefited delivery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disaster recovery solutions ensuring business continuity by creating failover plans that align with industry best practices, significantly enhancing system resilience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service provisioning and configuration management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operations and reduced human error while increasing consistency across various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comprehensive troubleshooting efforts, employing systematic approaches to resolve complex issues swiftly while maintaining a focus on long-term resolutions and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team meetings, providing insights based on technical expertise and past experiences aiding the decision-making process regarding technology stack choices and infrastructure improvements.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