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innovative web and mobile applications. Proven expertise in ServiceNow functionalities and AI-driven solutions, focusing on system integrations and data-driven strategies. Skilled in leading teams and mentoring junior engineers while driving software projects to completion with diligence and adaptability.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C++, SQL, HTML5, CSS3,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ServiceNow, Virtual Agent, Now Assist, Predictive Intelligence, UI Builder, Scripted REST APIs, MID Servers, Service Catalog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.NET,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SOAP APIs, GraphQL, Webhooks, RabbitMQ, Kafka, MuleSoft, Zapier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 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Ansible, Terraform,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Oracle DB, Firebase,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deploy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customer workflows through comprehensive customizations and advanced features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gathering requirements and translating them into scalable solutions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extensive tools and modules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workflows, using standard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methodologies to ensure high-quality implementations and robust functionality aligned with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and mentored a team of engineers, demonstrating strong leadership and coaching skills while fostering an innovative environment focused on developing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full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activities, encompassing development, testing, deployment, and production support across multiple projects, ensuring adherence to established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supported integrations across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reliable data exchange mechanisms that enhanced workflow automation and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complex service maps and impact rules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various environments with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impact on IT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effective transition of update sets across environments,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technical standards and contributing to best practices in deployment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remediation processes in collaboration with UAT teams to resolve issues and validate developed solutions against business expectations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implementing automation solutions and innovative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 Agent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multiple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reviews and audits of developed solutions to identify opportunities for improvement, optimizing system performance while aligning with organizational goals and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knowledge transfer sessions and training for staff, fostering a culture of continuous learning and growth within the organization and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focused on enhancing overall organizational capability and effectiveness regarding the implementation and use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in the AI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ecosystems, adapting and proposing new solutions that align with future business needs and opportunities for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specifications, changes, and workflows in compliance with business process documentation and aligning with best practices to ensure clarity and replicability.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responsiveness and cross-platform compatibility for various client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development teams, fostering strong communication and teamwork while delivering innovative solutions and features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highly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system performance and resource utilization through comprehensive testing and continuous integration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robust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seamless communication between applications and services, effectively enhancing overall functionality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best practices in code quality and version control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maintainability and streamlined collaboration processes across developer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on new technologies and industry trends, enabling team members to upskill and adapt to emerging toolsets, languages, and methodologies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interpreted user requirements, leveraging analytical skills to create detailed coding specifications and workflows designed to meet project objectives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testing and debugging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validate performance and functionality while identifying and resolving defects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technical design and architecture of software solutions, ensuring alignment with business goals and client expectations within project constraints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enhancing system capabilities and increasing resource efficiency in collaboration with relevant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meetings to gather feedback and requirements, showcasing strong interpersonal skills to ensure delivered products met expectations and fostered long-lasting business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and usability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development, creating interactive and visually appealing web applications that drove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