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ServiceNow Developer with over 11 years of experience in software development, specializing in ServiceNow application design, development, and deployment. Proven track record of delivering innovative solutions that align with business needs, enhance user experience, and ensure platform compliance. Strong technical leadership and team mentoring skills, coupled with expertise in agile methodologies and CI/CD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GlideScript, HTML, CSS, AngularJS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Development:</w:t>
      </w:r>
      <w:r w:rsidRPr="009C6822">
        <w:rPr>
          <w:rFonts w:ascii="Roboto Light" w:eastAsia="Roboto Light" w:hAnsi="Roboto Light" w:cs="Roboto Light"/>
          <w:sz w:val="20"/>
          <w:szCs w:val="20"/>
        </w:rPr>
        <w:t xml:space="preserve"> ServiceNow, ITSM, ITOM, HRSD, App Engine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REST, SOAP, Integration Hub, APIs, MID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w:t>
      </w:r>
      <w:r w:rsidRPr="009C6822">
        <w:rPr>
          <w:rFonts w:ascii="Roboto Light" w:eastAsia="Roboto Light" w:hAnsi="Roboto Light" w:cs="Roboto Light"/>
          <w:sz w:val="20"/>
          <w:szCs w:val="20"/>
        </w:rPr>
        <w:t xml:space="preserve"> Scrum, Kanban, Jira, Azure DevOps,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CI/CD,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configuration, development,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precisely meet business requirements while adhering to industry best practices, ensuring successful project outcomes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and enhanced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HRSD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efficiency and user experience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complex workflows, business rules, and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GlideScript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Flow Designer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business operations and process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widgets and UI components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 user interface and improving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with external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enhancing overall system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platform security and compliance through rigorous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role-based access controls (RBAC)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governance policies, safeguarding sensitive information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led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developers, providing technical oversight, guidance on best practices, and fostering skills development to enhance team performance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and business analysts to translate complex requirements into scalable and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aligned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platform issues effectively, optimized system performance, and conducted root cause analysis, leading to enhanced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actively in sprint planning, backlog grooming, and daily stand-ups to facilitate smooth and efficient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solutions, workflows, and architectural designs to promote knowledge sharing within the team and ensure seamless client handover of projects,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CI/CD practices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line with DevOps methodologies, improving deployment speed and reducing incidents associated with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implement automated testing practices, ensuring the reliability and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performance monitoring and analysis, implementing optimizations that advanced the functional and operational capability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new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by continuously researching and integrating innovative technologies into the development lifecycle whenever feasible.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user-friendly experiences and responsive designs, while working collaboratively within interdisciplinary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the quality and consistency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fostering best practices and mentoring junior engineers to elevate team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into existing projects,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efficiency and minimize operational disruptions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stakeholders to gather requirements and translate them into interactive features, ensuring that user needs and feedback were at the forefront of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code quality by integrating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robust applications and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environments, contributing to sprint planning meetings, and retrospectives to continuously improve processes and team dynamics for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and collaboration with team members, ensuring streamlined development workflows and accountability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services using RESTful APIs and integrated them into existing platforms, ensuring seamless interactions between products and third-party applications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of applications, employing analytical tools to identify bottlenecks and deploying fixes that improved the overall functionality and speed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interface design sessions, providing feedback and recommendations based on user experience research to ensure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were visually appealing and highly functional.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production issues, employing analytical skills and debugging techniques to minimize downtime and restore service swiftly, thus maintaining user trust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team members and stakeholders, enhancing communication and collaboration across departments to promote a positive work culture and a unified approach to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