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ServiceNow Developer with 11 years in software development and a strong focus on designing, implementing, and integrating solutions on the ServiceNow platform. Proven ability to enhance operations through automation and workflow management, skilled in JavaScript, REST APIs, and ITSM tools.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Glide API, Jelly, AngularJS, HTML/CSS, SQL, Python,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ServiceNow, Flow Designer, Workflow Editor, Service Portal, CMDB, ITSM, ITOM, HRSD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SOAP APIs, MID Server, OAuth, RESTful Services, XML, JSON, Webhooks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 Code, Git, Jira, Confluence, Agile methodologies, Postman, ServiceNow Studio,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CI/CD, Terraform, Ansible, Docker, Kubernetes, Jenkins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complex workflows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efficiency of change management processes through automation and real-time monitoring capabilities to align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customized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modules, improving system responsiveness and reliability to meet critical business operational needs by implementing well-structured business rules and UI policies.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RESTful and SOAP integrations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third-party applications, ensuring seamless data flow and reinforcing the integrity of enterprise systems connectivity.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multiple system upgrades and patches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adhering to best practices to increase platform stability while minimizing disruptions in service delivery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comprising Product Owners and Business Analysts to gather nuanced requirements, translating complex business needs into technical solutions effectively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technical documentation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configurations, enhancing knowledge sharing and system understanding through comprehensive guides for future reference and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ITIL-based processes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best practices are embedded in IT service management activities to streamline service delivery and increase customer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development practices, taking part in sprint planning and retrospectives to enhance collaboration and provide incremental delivery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with optimized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ongoing system performance post-implementation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proactively addressing any unforeseen issues to maintain a high level of user satisfaction and system robustness.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 and releases, employing this knowledge to improve existing configurations and explore new functionalities regularly.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support and troubleshooting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environments, ensuring consistent service availability and enhancing user engagement with tailored solutions that meet specific operational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SQL database queries linked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retrieval times and operational efficiency that align with current industry benchmarks and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development methodologies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cycles, fostering a collaborative work environment that encouraged flexibility, adaptability,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prior to release, ensuring operational compliance with business requirements and minimizing the risk of failure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custom client scripts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tasks, enabling efficient task handling and significantly reducing manual workload across the service desk.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to enhance application performance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dynamic web applications that focus on user-centric design and efficient data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teams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prototype and develop engaging web interfaces,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interactive features and improve the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 services for data-driven applications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promoting robust integration between various platforms and enhancing cross-platform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of complex applications, employing analytic skills to resolve bugs and optimize the overall performance of software solutions across several projects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team projects, ensuring seamless collaboration among developers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maintaining well-structured management of codebase and application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design sprints and brainstorming sessions to drive innovation and utilize emerging technologies that align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’s progressive development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during my time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knowledge sharing and community engagement while refining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proficiency outside the typical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exploring various cloud services and deployment strategies to facilitate scalable solutions and optimal resource management for diverse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software designs and implementation processes meticulously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clarity, consistency, and comprehensive understanding of technical processes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in programming best practices and the nuances of framework-specific knowledge, disseminating insights that fostered a culture of continuous improvement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consistently, participating in stand-ups and retrospectives to optimize project delivery timelines and adapt to evolving customer requirements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communication with stakeholders through regular demonstrations of working prototypes, aligning project outcomes with business objectives and ensuring stakeholder satisfaction with final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