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Innovative software engineer with over 11 years of experience in software development, specializing in backend and full-stack technologies. Strong proficiency in Python and AWS, with a proven track record in designing scalable systems and collaborating in high-stakes environments. Adept at leveraging AI and automation for optimizing operational workflows and enhancing financial performance in the healthcare sector.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TypeScript, JavaScript, Java, SQL, Bash, HTML,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FastAPI, Django, Flask, Next.js, React, Node.js, Spring Boot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ECS, RDS (Postgres), Lambda, S3, CloudFormation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Redis, MongoDB, DynamoDB, MySQL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Git, Jenkins, Terraform,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Temporal, GraphQL, RESTful APIs, Apache Kafka, Celery, JUnit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claims identification processes, significantly enhancing operational efficiency and reliability within a heavily regulated healthcare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systems interfacing with complex AI/ML models, ensuring seamless integration with legal datasets, thereby optimizing workflow automation and data processing capabilities critical to claims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durable and fault-tolerant workflows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Temporal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related orchestration tools to support operational processes, driving value while maintaining operational excellence and data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clean, maintainable, and high-performance code, adhering to engineering best practices, including thorough testing, comprehensive documentation, and diligent code review practices to foster team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product and business stakeholders to translate operational needs into engineering solutions, enhancing system usability while aligning with company objectives and customer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integrated cutting-edge technologies to improve system reliability and efficiency, ensuring alignment with core engineering principles and industry best practices in a fast-evolving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optimized cloud infrastructure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services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(Postgres),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ensure secure and resilient deployment of production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cross-functional teams in an agile environment, fostering innovation and collaboration across product, engineering, and data science domains to drive development and enhance system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data-driven approaches to develop insights from transactional and healthcare data, increasing the accuracy and efficiency of claims recovery processing through advanced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version control best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collaboration with team members and ensuring code integrity across various development stages.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technical design reviews and provided mentorship to junior engineers, enhancing team capabilities and cultivating a culture of continuous learning and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periodic stakeholder meetings to review project milestones and align on key deliverables, ensuring transparency and common understanding of project scopes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an iterative approach to software development, rapidly prototyping new features and incorporating feedback from users and stakeholders to continually adapt and refine system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initiatives for optimizing existing codebases, identifying performance bottlenecks, and implementing strategic improvements leading to enhanced system performances and reduced operational costs.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knowledge sharing and training sessions, promoting best practices in software development and fostering a collaborative and innovative engineering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full-cycle software development,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design and implement scalable applications supporting consumer data processing and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critical role in developing and enhancing web applications, ensuring high performance and responsiveness to user interactions, focusing on UX principles and user-centric designs.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innovate and troubleshoot complex issues, employing analytical thinking and technical acumen to improve existing functionalities and ensure seamless integration between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technologies,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deploy applications with robust scalability considerations, enhancing application performance and reliability in a cloud-first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testing frameworks and maintained documentation rigor to support continuous integration and continuous deployment practices, reducing release cycles and improving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reviews, mentoring junior team members, and championing best practices in collaborative software development, ensuring adherence to coding standards and fostering skill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data storage solutions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Firestore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application scalability and performance while ensuring data consistency and availability across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RESTful APIs for application integration, enabling efficient communication between application components while ensuring secure data management throughout the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automated deployment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reliability and scalability of applications while reducing manual intervention and operational errors.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initiatives to adopt microservices architecture, enhancing resilience and flexibility of application designs while promoting independent deployment of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methodology, participating in sprint planning and retrospectives to continuously refine development processes and deliver high-quality software solutions on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security practices into development workflows, ensuring compliance with industry standards and protecting sensitive consumer data throughout the application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