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PHP, MySQL, and web application development. Proven expertise in technical leadership and agile methodologies, excelling in building scalable and reliable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8,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Yii2, AngularJS, jQuery, Bootstrap, Laravel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APIs, SOAP, GraphQL,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Postman, JIRA, Bitbucket,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 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meet organizational standards for performance and scalability while adhering to agile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robust backend systems and RESTful APIs,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for seamless integration with frontend applications built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enhance existing application frameworks, investing in modernization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Yii2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maintainability and reduced complexity within critical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implemented best coding practices, facilitating an environment of continuous learning and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among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QA teams to translate requirements into scalable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project delivery timelines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complex database queries and designed efficient schemas that aligned with application requirements, significantly enhancing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for pursuing clean architecture principles, ensuring the software systems are modular and decoupled while enabling future extensibility and adaptability with evolving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through technical challenges, fostering a learning environment that 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sharing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feedback mechanisms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hands-on training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systems for improved performance parameters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PHP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which not only increased efficiency but also simplified the codebase for future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deployment and scalability, improving the availability and reliability of applications through strategic resource allocation and cloud service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contemporary tools and workflows into the development process that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collaboration between development and operations teams to achieve continuous integration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monitoring and implemented diagnostic tools that addressed critical application bottlenecks, resulting in enhanced load management for high-traffic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comprehensive technical discussions for architecture decisions within the team, ensuring every perspective was considered while justifying final solutions based on project requirements and industry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on application features, system architecture, and development processes to aid future development and onboarding of engineering resources based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deployment-related issues significantly.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user-friendly frontend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enriching user experience through accessible design principles and efficient, dynamic content delivery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specifically targeting the development of real-time data processing applications, which played well into optimizing user engagement and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and maintenance of APIs interfacing with various backend services, ensuring they conform to industry standards and best practices for reliable data interchange.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agile sprints, fostering an environment of creativity and problem-solving while delivering quality software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burn-down 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velocity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product quality by actively participating in peer coding reviews and sharing insights, which equipped team members with effective learning avenues and best practices in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storage and processing capabilities in line with project needs, enhancing the scope for high-performance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codebases to identify areas of enhancement and optimization, leading to significant increases in stability and performance across various applications under my purview.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on cross-functional teams to harmonize design and engineering efforts, ensuring that project developments align with the overarching business goals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promoting a systematic approach to code management and fostering a controlled environment for collaborative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evaluation processes to stay ahead of industry advancements, recommending tools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consideration to modernize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scalability procedures through the implementation of synchronous conditions and load balancers, ensuring maximum uptime and efficiency of software systems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for flexibility and straightforward scalability of applications in response to changing business landscapes.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