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over 11 years of experience in web and mobile applications, specializing in UX design, UI implementation, and modern cloud-native technology stacks. Proven leader in applying strong technical analysis, interaction design, and advocating for user-centered design strategies while continuously engaging with cross-functional teams to deliver innovative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C#, Java,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Kubernetes, MongoDB, TensorFlow, Bootstrap,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SQLite, MongoDB, DynamoDB, Elasticsearch,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Jira, Git, Webpack, Helm, Confluence,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Principles: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Design Systems, Agile methodologies, DevSecOps, Responsive Design, Component-based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user interfaces, focusing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seamless integration with back-end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maximum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 patterns,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implementation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aligning with program architecture to enhance consistency and reduce development time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program leadership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authority, translating architectural direction into scalable, intuitive user interfaces that meet critical mission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designers and front-end developers, promoting a culture of excellence, quality in design, and user experience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technical planning meetings and architecture discussions, advocating for user-centered design while balancing performance and security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front end code rigorously to ensure compliance with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architectural direction, and best practices throughout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mechanisms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response times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greater user satisfaction and improved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the deployment of a distributed microservices architecture that supports agile development practices and scalable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usability testing processes to ensure adherence to accessibility standards, enhancing product reach and ensuring compliance with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design reviews with stakeholders to refine ideas, emphasizing feedback incorporation to elevate product quality and user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event-driven data handling, enabling streamlined communication across disparate system components for improved processing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of modern,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by leveraging industry-best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approaches, ensuring robust and adaptable architectures to meet evolving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team workflows, enhancing the security posture of applications through automated security testing and compliance validation.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collaborative environment, emphasizing teamwork and shared goals among cross-functional teams responsible for multiple aspects of program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Showcased work regularly to government customers, engaging with stakeholders to gather feedback that drives continuous improvement in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the user experience while meeting complex functional requirements set by cross-functional client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in large-scale applications, ensuring efficiency and reusability of design elements across different modules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back-end developers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ensure seamless integration of server-side logic with dynamic front-end components adhering to predetermined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sprints, engaging in daily stand-ups and retrospective meetings that helped drive continuous enhancement of team operations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usability assessments on design implementations to maintain high standards of performance and adherence to coding guidelines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 mobile application’s performance by optimizing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the asynchronous data fetching techniques to streamline overall load times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utilizing A/B testing and analytics, gathering crucial data insights that supported iterative improvements and decision-making processes within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 through effective communication, regularly updating them on project status, objectives, and any potential roadblocks or solutions available.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user interfaces and coding practices to ensure knowledge transfer and maintainability across teams as part of the team’s culture of sharing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establishment of new coding standards that improved code quality and maintainability, influencing best practices within the overall project lifecycle and contributing to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thinking workshops, facilitating discussions with teams regarding user needs and collecting real-time feedback for ongoing improvements and new feature initiatives in existing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 effectively, ensuring a smooth development process and enhancing team collaboration by minimizing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